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F56B0" w14:textId="77777777" w:rsidR="00495914" w:rsidRPr="00907F01" w:rsidRDefault="005975C1" w:rsidP="00B713D5">
      <w:pPr>
        <w:rPr>
          <w:rFonts w:cs="Arial"/>
          <w:b/>
          <w:sz w:val="16"/>
          <w:szCs w:val="16"/>
          <w:lang w:val="es-ES_tradnl"/>
        </w:rPr>
        <w:sectPr w:rsidR="00495914" w:rsidRPr="00907F01" w:rsidSect="0049591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titlePg/>
          <w:docGrid w:linePitch="360"/>
        </w:sectPr>
      </w:pPr>
      <w:r>
        <w:rPr>
          <w:rFonts w:cs="Arial"/>
          <w:b/>
          <w:noProof/>
          <w:sz w:val="16"/>
          <w:szCs w:val="16"/>
        </w:rPr>
        <mc:AlternateContent>
          <mc:Choice Requires="wps">
            <w:drawing>
              <wp:anchor distT="0" distB="0" distL="114300" distR="114300" simplePos="0" relativeHeight="251656192" behindDoc="0" locked="0" layoutInCell="1" allowOverlap="1" wp14:anchorId="225F7EAA" wp14:editId="448AF4CF">
                <wp:simplePos x="0" y="0"/>
                <wp:positionH relativeFrom="margin">
                  <wp:posOffset>186690</wp:posOffset>
                </wp:positionH>
                <wp:positionV relativeFrom="margin">
                  <wp:posOffset>3357880</wp:posOffset>
                </wp:positionV>
                <wp:extent cx="5029200" cy="2705100"/>
                <wp:effectExtent l="0" t="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70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F7EAA" id="_x0000_t202" coordsize="21600,21600" o:spt="202" path="m,l,21600r21600,l21600,xe">
                <v:stroke joinstyle="miter"/>
                <v:path gradientshapeok="t" o:connecttype="rect"/>
              </v:shapetype>
              <v:shape id="Text Box 96" o:spid="_x0000_s1026" type="#_x0000_t202" style="position:absolute;margin-left:14.7pt;margin-top:264.4pt;width:396pt;height:213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" filled="f" stroked="f">
                <v:textbo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v:textbox>
                <w10:wrap type="square" anchorx="margin" anchory="margin"/>
              </v:shape>
            </w:pict>
          </mc:Fallback>
        </mc:AlternateContent>
      </w:r>
      <w:r w:rsidR="00170DB5">
        <w:rPr>
          <w:rFonts w:cs="Arial"/>
          <w:b/>
          <w:noProof/>
          <w:sz w:val="16"/>
          <w:szCs w:val="16"/>
        </w:rPr>
        <mc:AlternateContent>
          <mc:Choice Requires="wps">
            <w:drawing>
              <wp:anchor distT="0" distB="0" distL="114300" distR="114300" simplePos="0" relativeHeight="251658240" behindDoc="0" locked="0" layoutInCell="1" allowOverlap="1" wp14:anchorId="21DE73C1" wp14:editId="6E0B82AF">
                <wp:simplePos x="0" y="0"/>
                <wp:positionH relativeFrom="column">
                  <wp:posOffset>14757</wp:posOffset>
                </wp:positionH>
                <wp:positionV relativeFrom="paragraph">
                  <wp:posOffset>8079511</wp:posOffset>
                </wp:positionV>
                <wp:extent cx="1285240"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CE7FB" w14:textId="77777777" w:rsidR="00AC3F00" w:rsidRDefault="00AC3F00"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E73C1" id="Text Box 100" o:spid="_x0000_s1027" type="#_x0000_t202" style="position:absolute;margin-left:1.15pt;margin-top:636.2pt;width:101.2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" filled="f" stroked="f">
                <v:textbox>
                  <w:txbxContent>
                    <w:p w14:paraId="796CE7FB" w14:textId="77777777" w:rsidR="00AC3F00" w:rsidRDefault="00AC3F00" w:rsidP="00676C97">
                      <w:r>
                        <w:t>Versión 1.0</w:t>
                      </w:r>
                    </w:p>
                  </w:txbxContent>
                </v:textbox>
              </v:shape>
            </w:pict>
          </mc:Fallback>
        </mc:AlternateContent>
      </w:r>
      <w:r w:rsidR="00EE6E94">
        <w:rPr>
          <w:rFonts w:cs="Arial"/>
          <w:b/>
          <w:noProof/>
          <w:sz w:val="16"/>
          <w:szCs w:val="16"/>
        </w:rPr>
        <mc:AlternateContent>
          <mc:Choice Requires="wps">
            <w:drawing>
              <wp:anchor distT="0" distB="0" distL="114300" distR="114300" simplePos="0" relativeHeight="251659264" behindDoc="1" locked="0" layoutInCell="1" allowOverlap="1" wp14:anchorId="4AA17008" wp14:editId="2E53B182">
                <wp:simplePos x="0" y="0"/>
                <wp:positionH relativeFrom="column">
                  <wp:posOffset>-157480</wp:posOffset>
                </wp:positionH>
                <wp:positionV relativeFrom="paragraph">
                  <wp:posOffset>-114300</wp:posOffset>
                </wp:positionV>
                <wp:extent cx="5715000" cy="8572500"/>
                <wp:effectExtent l="0" t="0" r="19050" b="19050"/>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noFill/>
                        <a:ln w="15875">
                          <a:solidFill>
                            <a:srgbClr val="FFC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B3DCE8" w14:textId="77777777" w:rsidR="00AC3F00" w:rsidRDefault="00AC3F00" w:rsidP="00F7249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17008" id="Rectangle 95" o:spid="_x0000_s1028" style="position:absolute;margin-left:-12.4pt;margin-top:-9pt;width:450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" filled="f" strokecolor="#ffc000" strokeweight="1.25pt">
                <v:textbox>
                  <w:txbxContent>
                    <w:p w14:paraId="14B3DCE8" w14:textId="77777777" w:rsidR="00AC3F00" w:rsidRDefault="00AC3F00" w:rsidP="00F72497">
                      <w:pPr>
                        <w:jc w:val="center"/>
                      </w:pPr>
                    </w:p>
                  </w:txbxContent>
                </v:textbox>
              </v:rect>
            </w:pict>
          </mc:Fallback>
        </mc:AlternateContent>
      </w:r>
      <w:r w:rsidR="00F72497">
        <w:rPr>
          <w:noProof/>
        </w:rPr>
        <w:drawing>
          <wp:anchor distT="0" distB="0" distL="114300" distR="114300" simplePos="0" relativeHeight="251660288" behindDoc="0" locked="0" layoutInCell="1" allowOverlap="1" wp14:anchorId="5BCD9075" wp14:editId="782BB63C">
            <wp:simplePos x="0" y="0"/>
            <wp:positionH relativeFrom="column">
              <wp:posOffset>15240</wp:posOffset>
            </wp:positionH>
            <wp:positionV relativeFrom="paragraph">
              <wp:posOffset>18415</wp:posOffset>
            </wp:positionV>
            <wp:extent cx="1951355" cy="746125"/>
            <wp:effectExtent l="0" t="0" r="0" b="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14:sizeRelH relativeFrom="page">
              <wp14:pctWidth>0</wp14:pctWidth>
            </wp14:sizeRelH>
            <wp14:sizeRelV relativeFrom="page">
              <wp14:pctHeight>0</wp14:pctHeight>
            </wp14:sizeRelV>
          </wp:anchor>
        </w:drawing>
      </w:r>
    </w:p>
    <w:p w14:paraId="391D8471" w14:textId="77777777" w:rsidR="00F72497" w:rsidRDefault="00F72497" w:rsidP="008B1104">
      <w:pPr>
        <w:rPr>
          <w:rFonts w:cs="Arial"/>
          <w:b/>
          <w:sz w:val="16"/>
          <w:szCs w:val="16"/>
          <w:lang w:val="es-ES_tradnl"/>
        </w:rPr>
      </w:pPr>
    </w:p>
    <w:p w14:paraId="3C6EA91C" w14:textId="77777777" w:rsidR="00F72497" w:rsidRDefault="00F72497" w:rsidP="008B1104">
      <w:pPr>
        <w:rPr>
          <w:rFonts w:cs="Arial"/>
          <w:b/>
          <w:sz w:val="16"/>
          <w:szCs w:val="16"/>
          <w:lang w:val="es-ES_tradnl"/>
        </w:rPr>
      </w:pPr>
    </w:p>
    <w:p w14:paraId="7C5A6AA3" w14:textId="77777777" w:rsidR="00495914" w:rsidRPr="00A35D64" w:rsidRDefault="00495914" w:rsidP="00F72497">
      <w:pPr>
        <w:jc w:val="center"/>
        <w:rPr>
          <w:rFonts w:cs="Arial"/>
          <w:b/>
          <w:sz w:val="24"/>
          <w:szCs w:val="24"/>
          <w:u w:val="single"/>
          <w:lang w:val="es-ES_tradnl"/>
        </w:rPr>
      </w:pPr>
      <w:r w:rsidRPr="00A35D64">
        <w:rPr>
          <w:rFonts w:cs="Arial"/>
          <w:b/>
          <w:sz w:val="24"/>
          <w:szCs w:val="24"/>
          <w:u w:val="single"/>
          <w:lang w:val="es-ES_tradnl"/>
        </w:rPr>
        <w:t>Índice</w:t>
      </w:r>
    </w:p>
    <w:p w14:paraId="33B9FCC1" w14:textId="77777777" w:rsidR="00495914" w:rsidRPr="002258EB" w:rsidRDefault="00495914">
      <w:pPr>
        <w:rPr>
          <w:rFonts w:cs="Arial"/>
          <w:lang w:val="es-ES_tradnl"/>
        </w:rPr>
      </w:pPr>
    </w:p>
    <w:p w14:paraId="0122569A" w14:textId="77777777" w:rsidR="008A011C" w:rsidRDefault="00495914">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Pr="00282A8A">
        <w:rPr>
          <w:rFonts w:cs="Arial"/>
          <w:lang w:val="es-ES_tradnl"/>
        </w:rPr>
        <w:instrText xml:space="preserve"> TOC \o "1-3" \h \z \u </w:instrText>
      </w:r>
      <w:r w:rsidRPr="00282A8A">
        <w:rPr>
          <w:rFonts w:cs="Arial"/>
          <w:lang w:val="es-ES_tradnl"/>
        </w:rPr>
        <w:fldChar w:fldCharType="separate"/>
      </w:r>
      <w:hyperlink w:anchor="_Toc64965756" w:history="1">
        <w:r w:rsidR="008A011C" w:rsidRPr="00427981">
          <w:rPr>
            <w:rStyle w:val="Hipervnculo"/>
            <w:rFonts w:cs="Arial"/>
            <w:b/>
            <w:noProof/>
            <w:lang w:val="es-ES_tradnl"/>
          </w:rPr>
          <w:t>CODIFICACION DEL FICHERO</w:t>
        </w:r>
        <w:r w:rsidR="008A011C">
          <w:rPr>
            <w:noProof/>
            <w:webHidden/>
          </w:rPr>
          <w:tab/>
        </w:r>
        <w:r w:rsidR="008A011C">
          <w:rPr>
            <w:noProof/>
            <w:webHidden/>
          </w:rPr>
          <w:fldChar w:fldCharType="begin"/>
        </w:r>
        <w:r w:rsidR="008A011C">
          <w:rPr>
            <w:noProof/>
            <w:webHidden/>
          </w:rPr>
          <w:instrText xml:space="preserve"> PAGEREF _Toc64965756 \h </w:instrText>
        </w:r>
        <w:r w:rsidR="008A011C">
          <w:rPr>
            <w:noProof/>
            <w:webHidden/>
          </w:rPr>
        </w:r>
        <w:r w:rsidR="008A011C">
          <w:rPr>
            <w:noProof/>
            <w:webHidden/>
          </w:rPr>
          <w:fldChar w:fldCharType="separate"/>
        </w:r>
        <w:r w:rsidR="00440A7E">
          <w:rPr>
            <w:noProof/>
            <w:webHidden/>
          </w:rPr>
          <w:t>3</w:t>
        </w:r>
        <w:r w:rsidR="008A011C">
          <w:rPr>
            <w:noProof/>
            <w:webHidden/>
          </w:rPr>
          <w:fldChar w:fldCharType="end"/>
        </w:r>
      </w:hyperlink>
    </w:p>
    <w:p w14:paraId="1D61074C" w14:textId="77777777" w:rsidR="008A011C" w:rsidRDefault="00901078">
      <w:pPr>
        <w:pStyle w:val="TDC1"/>
        <w:tabs>
          <w:tab w:val="right" w:leader="dot" w:pos="8494"/>
        </w:tabs>
        <w:rPr>
          <w:rFonts w:asciiTheme="minorHAnsi" w:eastAsiaTheme="minorEastAsia" w:hAnsiTheme="minorHAnsi" w:cstheme="minorBidi"/>
          <w:noProof/>
          <w:sz w:val="22"/>
          <w:szCs w:val="22"/>
        </w:rPr>
      </w:pPr>
      <w:hyperlink w:anchor="_Toc64965757" w:history="1">
        <w:r w:rsidR="008A011C" w:rsidRPr="00427981">
          <w:rPr>
            <w:rStyle w:val="Hipervnculo"/>
            <w:rFonts w:cs="Arial"/>
            <w:b/>
            <w:noProof/>
            <w:lang w:val="es-ES_tradnl"/>
          </w:rPr>
          <w:t>FORMATOS</w:t>
        </w:r>
        <w:r w:rsidR="008A011C">
          <w:rPr>
            <w:noProof/>
            <w:webHidden/>
          </w:rPr>
          <w:tab/>
        </w:r>
        <w:r w:rsidR="008A011C">
          <w:rPr>
            <w:noProof/>
            <w:webHidden/>
          </w:rPr>
          <w:fldChar w:fldCharType="begin"/>
        </w:r>
        <w:r w:rsidR="008A011C">
          <w:rPr>
            <w:noProof/>
            <w:webHidden/>
          </w:rPr>
          <w:instrText xml:space="preserve"> PAGEREF _Toc64965757 \h </w:instrText>
        </w:r>
        <w:r w:rsidR="008A011C">
          <w:rPr>
            <w:noProof/>
            <w:webHidden/>
          </w:rPr>
        </w:r>
        <w:r w:rsidR="008A011C">
          <w:rPr>
            <w:noProof/>
            <w:webHidden/>
          </w:rPr>
          <w:fldChar w:fldCharType="separate"/>
        </w:r>
        <w:r w:rsidR="00440A7E">
          <w:rPr>
            <w:noProof/>
            <w:webHidden/>
          </w:rPr>
          <w:t>3</w:t>
        </w:r>
        <w:r w:rsidR="008A011C">
          <w:rPr>
            <w:noProof/>
            <w:webHidden/>
          </w:rPr>
          <w:fldChar w:fldCharType="end"/>
        </w:r>
      </w:hyperlink>
    </w:p>
    <w:p w14:paraId="2E61AEAD" w14:textId="77777777" w:rsidR="008A011C" w:rsidRDefault="00901078">
      <w:pPr>
        <w:pStyle w:val="TDC1"/>
        <w:tabs>
          <w:tab w:val="right" w:leader="dot" w:pos="8494"/>
        </w:tabs>
        <w:rPr>
          <w:rFonts w:asciiTheme="minorHAnsi" w:eastAsiaTheme="minorEastAsia" w:hAnsiTheme="minorHAnsi" w:cstheme="minorBidi"/>
          <w:noProof/>
          <w:sz w:val="22"/>
          <w:szCs w:val="22"/>
        </w:rPr>
      </w:pPr>
      <w:hyperlink w:anchor="_Toc64965758" w:history="1">
        <w:r w:rsidR="008A011C" w:rsidRPr="00427981">
          <w:rPr>
            <w:rStyle w:val="Hipervnculo"/>
            <w:rFonts w:cs="Arial"/>
            <w:b/>
            <w:noProof/>
            <w:lang w:val="es-ES_tradnl"/>
          </w:rPr>
          <w:t>DEFINICIÓN DE FICHEROS</w:t>
        </w:r>
        <w:r w:rsidR="008A011C">
          <w:rPr>
            <w:noProof/>
            <w:webHidden/>
          </w:rPr>
          <w:tab/>
        </w:r>
        <w:r w:rsidR="008A011C">
          <w:rPr>
            <w:noProof/>
            <w:webHidden/>
          </w:rPr>
          <w:fldChar w:fldCharType="begin"/>
        </w:r>
        <w:r w:rsidR="008A011C">
          <w:rPr>
            <w:noProof/>
            <w:webHidden/>
          </w:rPr>
          <w:instrText xml:space="preserve"> PAGEREF _Toc64965758 \h </w:instrText>
        </w:r>
        <w:r w:rsidR="008A011C">
          <w:rPr>
            <w:noProof/>
            <w:webHidden/>
          </w:rPr>
        </w:r>
        <w:r w:rsidR="008A011C">
          <w:rPr>
            <w:noProof/>
            <w:webHidden/>
          </w:rPr>
          <w:fldChar w:fldCharType="separate"/>
        </w:r>
        <w:r w:rsidR="00440A7E">
          <w:rPr>
            <w:noProof/>
            <w:webHidden/>
          </w:rPr>
          <w:t>4</w:t>
        </w:r>
        <w:r w:rsidR="008A011C">
          <w:rPr>
            <w:noProof/>
            <w:webHidden/>
          </w:rPr>
          <w:fldChar w:fldCharType="end"/>
        </w:r>
      </w:hyperlink>
    </w:p>
    <w:p w14:paraId="7476ED70" w14:textId="77777777" w:rsidR="008A011C" w:rsidRDefault="00901078">
      <w:pPr>
        <w:pStyle w:val="TDC1"/>
        <w:tabs>
          <w:tab w:val="right" w:leader="dot" w:pos="8494"/>
        </w:tabs>
        <w:rPr>
          <w:rFonts w:asciiTheme="minorHAnsi" w:eastAsiaTheme="minorEastAsia" w:hAnsiTheme="minorHAnsi" w:cstheme="minorBidi"/>
          <w:noProof/>
          <w:sz w:val="22"/>
          <w:szCs w:val="22"/>
        </w:rPr>
      </w:pPr>
      <w:hyperlink w:anchor="_Toc64965759" w:history="1">
        <w:r w:rsidR="008A011C" w:rsidRPr="00427981">
          <w:rPr>
            <w:rStyle w:val="Hipervnculo"/>
            <w:rFonts w:cs="Arial"/>
            <w:b/>
            <w:noProof/>
            <w:lang w:val="es-ES_tradnl"/>
          </w:rPr>
          <w:t>TABLAS DE CÓDIGOS</w:t>
        </w:r>
        <w:r w:rsidR="008A011C">
          <w:rPr>
            <w:noProof/>
            <w:webHidden/>
          </w:rPr>
          <w:tab/>
        </w:r>
        <w:r w:rsidR="008A011C">
          <w:rPr>
            <w:noProof/>
            <w:webHidden/>
          </w:rPr>
          <w:fldChar w:fldCharType="begin"/>
        </w:r>
        <w:r w:rsidR="008A011C">
          <w:rPr>
            <w:noProof/>
            <w:webHidden/>
          </w:rPr>
          <w:instrText xml:space="preserve"> PAGEREF _Toc64965759 \h </w:instrText>
        </w:r>
        <w:r w:rsidR="008A011C">
          <w:rPr>
            <w:noProof/>
            <w:webHidden/>
          </w:rPr>
        </w:r>
        <w:r w:rsidR="008A011C">
          <w:rPr>
            <w:noProof/>
            <w:webHidden/>
          </w:rPr>
          <w:fldChar w:fldCharType="separate"/>
        </w:r>
        <w:r w:rsidR="00440A7E">
          <w:rPr>
            <w:noProof/>
            <w:webHidden/>
          </w:rPr>
          <w:t>9</w:t>
        </w:r>
        <w:r w:rsidR="008A011C">
          <w:rPr>
            <w:noProof/>
            <w:webHidden/>
          </w:rPr>
          <w:fldChar w:fldCharType="end"/>
        </w:r>
      </w:hyperlink>
    </w:p>
    <w:p w14:paraId="117FC7EE" w14:textId="77777777" w:rsidR="00495914" w:rsidRPr="0027294D" w:rsidRDefault="00495914">
      <w:pPr>
        <w:rPr>
          <w:rFonts w:cs="Arial"/>
          <w:lang w:val="es-ES_tradnl"/>
        </w:rPr>
      </w:pPr>
      <w:r w:rsidRPr="00282A8A">
        <w:rPr>
          <w:rFonts w:cs="Arial"/>
          <w:lang w:val="es-ES_tradnl"/>
        </w:rPr>
        <w:fldChar w:fldCharType="end"/>
      </w:r>
    </w:p>
    <w:p w14:paraId="6E25B66C" w14:textId="77777777" w:rsidR="00495914" w:rsidRPr="00907F01" w:rsidRDefault="00495914">
      <w:pPr>
        <w:rPr>
          <w:rFonts w:cs="Arial"/>
          <w:b/>
          <w:sz w:val="16"/>
          <w:szCs w:val="16"/>
          <w:lang w:val="es-ES_tradnl"/>
        </w:rPr>
      </w:pPr>
    </w:p>
    <w:p w14:paraId="37D43995" w14:textId="77777777" w:rsidR="008454E4" w:rsidRDefault="008454E4" w:rsidP="00B713D5">
      <w:pPr>
        <w:rPr>
          <w:rFonts w:cs="Arial"/>
          <w:b/>
          <w:sz w:val="16"/>
          <w:szCs w:val="16"/>
          <w:lang w:val="es-ES_tradnl"/>
        </w:rPr>
      </w:pPr>
    </w:p>
    <w:p w14:paraId="63B1D5C7" w14:textId="77777777" w:rsidR="008454E4" w:rsidRPr="008454E4" w:rsidRDefault="008454E4" w:rsidP="008454E4">
      <w:pPr>
        <w:rPr>
          <w:rFonts w:cs="Arial"/>
          <w:sz w:val="16"/>
          <w:szCs w:val="16"/>
          <w:lang w:val="es-ES_tradnl"/>
        </w:rPr>
      </w:pPr>
    </w:p>
    <w:p w14:paraId="38632C87" w14:textId="77777777" w:rsidR="008454E4" w:rsidRDefault="008454E4" w:rsidP="00B713D5">
      <w:pPr>
        <w:rPr>
          <w:rFonts w:cs="Arial"/>
          <w:sz w:val="16"/>
          <w:szCs w:val="16"/>
          <w:lang w:val="es-ES_tradnl"/>
        </w:rPr>
      </w:pPr>
    </w:p>
    <w:p w14:paraId="4FB00CD6" w14:textId="77777777" w:rsidR="008454E4" w:rsidRDefault="008454E4" w:rsidP="00B713D5">
      <w:pPr>
        <w:tabs>
          <w:tab w:val="left" w:pos="4950"/>
        </w:tabs>
        <w:rPr>
          <w:rFonts w:cs="Arial"/>
          <w:sz w:val="16"/>
          <w:szCs w:val="16"/>
          <w:lang w:val="es-ES_tradnl"/>
        </w:rPr>
      </w:pPr>
    </w:p>
    <w:p w14:paraId="2FE946C2"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234C523A" w14:textId="77777777" w:rsidR="001450C8" w:rsidRDefault="001450C8" w:rsidP="0094110E">
      <w:pPr>
        <w:outlineLvl w:val="0"/>
        <w:rPr>
          <w:rFonts w:cs="Arial"/>
          <w:b/>
          <w:sz w:val="24"/>
          <w:szCs w:val="24"/>
          <w:lang w:val="es-ES_tradnl"/>
        </w:rPr>
      </w:pPr>
      <w:bookmarkStart w:id="0" w:name="_Toc64965756"/>
      <w:r w:rsidRPr="0015530F">
        <w:rPr>
          <w:rFonts w:cs="Arial"/>
          <w:b/>
          <w:sz w:val="24"/>
          <w:szCs w:val="24"/>
          <w:lang w:val="es-ES_tradnl"/>
        </w:rPr>
        <w:lastRenderedPageBreak/>
        <w:t>CODIFICACION DEL FICHERO</w:t>
      </w:r>
      <w:bookmarkEnd w:id="0"/>
    </w:p>
    <w:p w14:paraId="41FB3511" w14:textId="77777777" w:rsidR="005E0B39" w:rsidRDefault="005E0B39" w:rsidP="0094110E">
      <w:pPr>
        <w:outlineLvl w:val="0"/>
        <w:rPr>
          <w:rFonts w:cs="Arial"/>
          <w:b/>
          <w:sz w:val="24"/>
          <w:szCs w:val="24"/>
          <w:lang w:val="es-ES_tradnl"/>
        </w:rPr>
      </w:pPr>
    </w:p>
    <w:tbl>
      <w:tblPr>
        <w:tblW w:w="8680"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560"/>
        <w:gridCol w:w="6120"/>
      </w:tblGrid>
      <w:tr w:rsidR="005E0B39" w14:paraId="68C5C5F9" w14:textId="77777777" w:rsidTr="00CA21FF">
        <w:tc>
          <w:tcPr>
            <w:tcW w:w="2560" w:type="dxa"/>
            <w:shd w:val="solid" w:color="C0C0C0" w:fill="auto"/>
            <w:vAlign w:val="center"/>
          </w:tcPr>
          <w:p w14:paraId="5D2F9747" w14:textId="77777777" w:rsidR="005E0B39" w:rsidRDefault="005E0B39" w:rsidP="00CA21FF">
            <w:pPr>
              <w:jc w:val="center"/>
            </w:pPr>
            <w:r>
              <w:rPr>
                <w:b/>
                <w:snapToGrid w:val="0"/>
              </w:rPr>
              <w:t>Nombre Fichero</w:t>
            </w:r>
          </w:p>
        </w:tc>
        <w:tc>
          <w:tcPr>
            <w:tcW w:w="6120" w:type="dxa"/>
            <w:shd w:val="solid" w:color="C0C0C0" w:fill="auto"/>
            <w:vAlign w:val="center"/>
          </w:tcPr>
          <w:p w14:paraId="05CB714A" w14:textId="77777777" w:rsidR="005E0B39" w:rsidRDefault="005E0B39" w:rsidP="00CA21FF">
            <w:pPr>
              <w:jc w:val="center"/>
              <w:rPr>
                <w:snapToGrid w:val="0"/>
              </w:rPr>
            </w:pPr>
            <w:r>
              <w:rPr>
                <w:b/>
                <w:snapToGrid w:val="0"/>
              </w:rPr>
              <w:t>Nombre descriptivo</w:t>
            </w:r>
          </w:p>
        </w:tc>
      </w:tr>
      <w:tr w:rsidR="005E0B39" w14:paraId="45F5A15B" w14:textId="77777777" w:rsidTr="00CA21FF">
        <w:tc>
          <w:tcPr>
            <w:tcW w:w="2560" w:type="dxa"/>
            <w:shd w:val="solid" w:color="FFFFFF" w:fill="auto"/>
          </w:tcPr>
          <w:p w14:paraId="0648D41A" w14:textId="77777777" w:rsidR="005E0B39" w:rsidRPr="006C587D" w:rsidRDefault="008C55C2" w:rsidP="00CA21FF">
            <w:pPr>
              <w:rPr>
                <w:snapToGrid w:val="0"/>
              </w:rPr>
            </w:pPr>
            <w:r>
              <w:rPr>
                <w:b/>
                <w:bCs/>
                <w:i/>
                <w:iCs/>
              </w:rPr>
              <w:t>RFPC</w:t>
            </w:r>
            <w:r w:rsidR="00256550" w:rsidRPr="006C587D">
              <w:rPr>
                <w:b/>
                <w:bCs/>
                <w:i/>
                <w:iCs/>
              </w:rPr>
              <w:t>_aaaa</w:t>
            </w:r>
            <w:r w:rsidR="00256550">
              <w:rPr>
                <w:b/>
                <w:bCs/>
                <w:i/>
                <w:iCs/>
              </w:rPr>
              <w:t>nn</w:t>
            </w:r>
            <w:r w:rsidR="00256550" w:rsidRPr="006C587D">
              <w:rPr>
                <w:b/>
                <w:bCs/>
                <w:i/>
                <w:iCs/>
              </w:rPr>
              <w:t>.eeee.xml</w:t>
            </w:r>
          </w:p>
        </w:tc>
        <w:tc>
          <w:tcPr>
            <w:tcW w:w="6120" w:type="dxa"/>
            <w:shd w:val="solid" w:color="FFFFFF" w:fill="auto"/>
          </w:tcPr>
          <w:p w14:paraId="32FD997A" w14:textId="77777777" w:rsidR="005E0B39" w:rsidRPr="00BA0DDC" w:rsidRDefault="00256550" w:rsidP="005E0B39">
            <w:pPr>
              <w:rPr>
                <w:snapToGrid w:val="0"/>
              </w:rPr>
            </w:pPr>
            <w:r w:rsidRPr="00385DCA">
              <w:rPr>
                <w:rFonts w:cs="Arial"/>
              </w:rPr>
              <w:t>Resumen de la facturación mensual de las empresas distribuidoras por peajes de transporte y distribución (Circular 3/2020 de la CNMC) y de los cargos</w:t>
            </w:r>
            <w:r w:rsidR="00592E30">
              <w:rPr>
                <w:rFonts w:cs="Arial"/>
              </w:rPr>
              <w:t xml:space="preserve"> </w:t>
            </w:r>
            <w:r w:rsidR="00592E30">
              <w:t>(Real Decreto 148/2021)</w:t>
            </w:r>
          </w:p>
        </w:tc>
      </w:tr>
    </w:tbl>
    <w:p w14:paraId="7B3BF732" w14:textId="77777777" w:rsidR="005E0B39" w:rsidRDefault="005E0B39" w:rsidP="001450C8">
      <w:pPr>
        <w:outlineLvl w:val="0"/>
        <w:rPr>
          <w:rFonts w:cs="Arial"/>
          <w:b/>
          <w:sz w:val="16"/>
          <w:szCs w:val="16"/>
        </w:rPr>
      </w:pPr>
    </w:p>
    <w:tbl>
      <w:tblPr>
        <w:tblW w:w="0" w:type="auto"/>
        <w:tblInd w:w="108" w:type="dxa"/>
        <w:tblLook w:val="01E0" w:firstRow="1" w:lastRow="1" w:firstColumn="1" w:lastColumn="1" w:noHBand="0" w:noVBand="0"/>
      </w:tblPr>
      <w:tblGrid>
        <w:gridCol w:w="954"/>
        <w:gridCol w:w="2382"/>
        <w:gridCol w:w="984"/>
        <w:gridCol w:w="4076"/>
      </w:tblGrid>
      <w:tr w:rsidR="005E0B39" w:rsidRPr="009B0B3E" w14:paraId="4E1DAC8C" w14:textId="77777777" w:rsidTr="00CA21FF">
        <w:tc>
          <w:tcPr>
            <w:tcW w:w="8612" w:type="dxa"/>
            <w:gridSpan w:val="4"/>
          </w:tcPr>
          <w:p w14:paraId="468742E2" w14:textId="77777777" w:rsidR="005E0B39" w:rsidRPr="009B0B3E" w:rsidRDefault="005E0B39" w:rsidP="00CA21FF">
            <w:pPr>
              <w:spacing w:before="120"/>
              <w:jc w:val="both"/>
              <w:rPr>
                <w:snapToGrid w:val="0"/>
              </w:rPr>
            </w:pPr>
            <w:r w:rsidRPr="009B0B3E">
              <w:rPr>
                <w:snapToGrid w:val="0"/>
              </w:rPr>
              <w:t>Nomenclatura:</w:t>
            </w:r>
          </w:p>
        </w:tc>
      </w:tr>
      <w:tr w:rsidR="005E0B39" w:rsidRPr="009B0B3E" w14:paraId="4391DBDB" w14:textId="77777777" w:rsidTr="00331B08">
        <w:tc>
          <w:tcPr>
            <w:tcW w:w="965" w:type="dxa"/>
          </w:tcPr>
          <w:p w14:paraId="63714588" w14:textId="77777777" w:rsidR="005E0B39" w:rsidRPr="009B0B3E" w:rsidRDefault="005E0B39" w:rsidP="00CA21FF">
            <w:pPr>
              <w:spacing w:before="120"/>
              <w:jc w:val="center"/>
              <w:rPr>
                <w:b/>
                <w:snapToGrid w:val="0"/>
              </w:rPr>
            </w:pPr>
            <w:r w:rsidRPr="009B0B3E">
              <w:rPr>
                <w:b/>
                <w:snapToGrid w:val="0"/>
              </w:rPr>
              <w:t>aaaa:</w:t>
            </w:r>
          </w:p>
        </w:tc>
        <w:tc>
          <w:tcPr>
            <w:tcW w:w="2437" w:type="dxa"/>
          </w:tcPr>
          <w:p w14:paraId="0B8567F9" w14:textId="77777777" w:rsidR="005E0B39" w:rsidRPr="009B0B3E" w:rsidRDefault="00331B08" w:rsidP="00CA21FF">
            <w:pPr>
              <w:spacing w:before="120"/>
              <w:jc w:val="both"/>
              <w:rPr>
                <w:snapToGrid w:val="0"/>
              </w:rPr>
            </w:pPr>
            <w:r w:rsidRPr="00331B08">
              <w:rPr>
                <w:snapToGrid w:val="0"/>
              </w:rPr>
              <w:t xml:space="preserve">Año </w:t>
            </w:r>
            <w:r w:rsidR="00256550">
              <w:rPr>
                <w:snapToGrid w:val="0"/>
              </w:rPr>
              <w:t>de liquidación</w:t>
            </w:r>
          </w:p>
        </w:tc>
        <w:tc>
          <w:tcPr>
            <w:tcW w:w="993" w:type="dxa"/>
          </w:tcPr>
          <w:p w14:paraId="17F26EB6"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4A8DF8E2" w14:textId="77777777" w:rsidR="005E0B39" w:rsidRPr="009B0B3E" w:rsidRDefault="005E0B39" w:rsidP="00CA21FF">
            <w:pPr>
              <w:spacing w:before="120"/>
              <w:jc w:val="both"/>
              <w:rPr>
                <w:snapToGrid w:val="0"/>
              </w:rPr>
            </w:pPr>
          </w:p>
        </w:tc>
      </w:tr>
      <w:tr w:rsidR="00CA21FF" w:rsidRPr="009B0B3E" w14:paraId="7E60013D" w14:textId="77777777" w:rsidTr="00331B08">
        <w:tc>
          <w:tcPr>
            <w:tcW w:w="965" w:type="dxa"/>
          </w:tcPr>
          <w:p w14:paraId="4DAC2DA9" w14:textId="77777777" w:rsidR="00CA21FF" w:rsidRPr="009B0B3E" w:rsidRDefault="00C6092F" w:rsidP="00CA21FF">
            <w:pPr>
              <w:spacing w:before="120"/>
              <w:jc w:val="center"/>
              <w:rPr>
                <w:b/>
                <w:snapToGrid w:val="0"/>
              </w:rPr>
            </w:pPr>
            <w:r>
              <w:rPr>
                <w:b/>
                <w:snapToGrid w:val="0"/>
              </w:rPr>
              <w:t xml:space="preserve">    </w:t>
            </w:r>
            <w:r w:rsidR="00256550">
              <w:rPr>
                <w:b/>
                <w:snapToGrid w:val="0"/>
              </w:rPr>
              <w:t>nn</w:t>
            </w:r>
            <w:r w:rsidR="00CA21FF" w:rsidRPr="009B0B3E">
              <w:rPr>
                <w:b/>
                <w:snapToGrid w:val="0"/>
              </w:rPr>
              <w:t>:</w:t>
            </w:r>
          </w:p>
        </w:tc>
        <w:tc>
          <w:tcPr>
            <w:tcW w:w="2437" w:type="dxa"/>
          </w:tcPr>
          <w:p w14:paraId="616082B6" w14:textId="77777777" w:rsidR="00CA21FF" w:rsidRPr="009B0B3E" w:rsidRDefault="00555DCC" w:rsidP="00CA21FF">
            <w:pPr>
              <w:spacing w:before="120"/>
              <w:rPr>
                <w:snapToGrid w:val="0"/>
              </w:rPr>
            </w:pPr>
            <w:r>
              <w:rPr>
                <w:snapToGrid w:val="0"/>
              </w:rPr>
              <w:t>N</w:t>
            </w:r>
            <w:r w:rsidR="00F84653">
              <w:rPr>
                <w:snapToGrid w:val="0"/>
              </w:rPr>
              <w:t>ú</w:t>
            </w:r>
            <w:r>
              <w:rPr>
                <w:snapToGrid w:val="0"/>
              </w:rPr>
              <w:t>mero de liquidación</w:t>
            </w:r>
            <w:r w:rsidR="00331B08">
              <w:rPr>
                <w:snapToGrid w:val="0"/>
              </w:rPr>
              <w:t xml:space="preserve"> </w:t>
            </w:r>
            <w:r w:rsidR="00CA21FF" w:rsidRPr="009B0B3E">
              <w:rPr>
                <w:snapToGrid w:val="0"/>
              </w:rPr>
              <w:t>en el que se envía la información.</w:t>
            </w:r>
          </w:p>
        </w:tc>
        <w:tc>
          <w:tcPr>
            <w:tcW w:w="993" w:type="dxa"/>
          </w:tcPr>
          <w:p w14:paraId="4E83638C" w14:textId="77777777" w:rsidR="00CA21FF" w:rsidRPr="009B0B3E" w:rsidRDefault="00CA21FF" w:rsidP="00CA21FF">
            <w:pPr>
              <w:spacing w:before="120"/>
              <w:jc w:val="both"/>
              <w:rPr>
                <w:snapToGrid w:val="0"/>
              </w:rPr>
            </w:pPr>
            <w:r w:rsidRPr="009B0B3E">
              <w:rPr>
                <w:snapToGrid w:val="0"/>
              </w:rPr>
              <w:t>2 dígitos</w:t>
            </w:r>
          </w:p>
        </w:tc>
        <w:tc>
          <w:tcPr>
            <w:tcW w:w="4217" w:type="dxa"/>
          </w:tcPr>
          <w:p w14:paraId="218ECD20" w14:textId="77777777" w:rsidR="00CA21FF" w:rsidRPr="009B0B3E" w:rsidRDefault="00CA21FF" w:rsidP="00CA21FF">
            <w:pPr>
              <w:spacing w:before="120"/>
              <w:jc w:val="both"/>
              <w:rPr>
                <w:snapToGrid w:val="0"/>
              </w:rPr>
            </w:pPr>
          </w:p>
        </w:tc>
      </w:tr>
      <w:tr w:rsidR="005E0B39" w:rsidRPr="009B0B3E" w14:paraId="12CF9FAA" w14:textId="77777777" w:rsidTr="00331B08">
        <w:tc>
          <w:tcPr>
            <w:tcW w:w="965" w:type="dxa"/>
          </w:tcPr>
          <w:p w14:paraId="441C7F57" w14:textId="77777777" w:rsidR="005E0B39" w:rsidRPr="009B0B3E" w:rsidRDefault="00C6092F" w:rsidP="00CA21FF">
            <w:pPr>
              <w:spacing w:before="120"/>
              <w:jc w:val="center"/>
              <w:rPr>
                <w:b/>
                <w:snapToGrid w:val="0"/>
              </w:rPr>
            </w:pPr>
            <w:r>
              <w:rPr>
                <w:b/>
                <w:snapToGrid w:val="0"/>
              </w:rPr>
              <w:t>e</w:t>
            </w:r>
            <w:r w:rsidR="005E0B39" w:rsidRPr="009B0B3E">
              <w:rPr>
                <w:b/>
                <w:snapToGrid w:val="0"/>
              </w:rPr>
              <w:t>eee</w:t>
            </w:r>
            <w:r>
              <w:rPr>
                <w:b/>
                <w:snapToGrid w:val="0"/>
              </w:rPr>
              <w:t>:</w:t>
            </w:r>
          </w:p>
        </w:tc>
        <w:tc>
          <w:tcPr>
            <w:tcW w:w="2437" w:type="dxa"/>
          </w:tcPr>
          <w:p w14:paraId="144E01F4" w14:textId="77777777" w:rsidR="005E0B39" w:rsidRPr="009B0B3E" w:rsidRDefault="005E0B39" w:rsidP="00CA21FF">
            <w:pPr>
              <w:spacing w:before="120"/>
              <w:jc w:val="both"/>
              <w:rPr>
                <w:snapToGrid w:val="0"/>
              </w:rPr>
            </w:pPr>
            <w:r w:rsidRPr="009B0B3E">
              <w:rPr>
                <w:snapToGrid w:val="0"/>
              </w:rPr>
              <w:t>Código de Empresa</w:t>
            </w:r>
          </w:p>
        </w:tc>
        <w:tc>
          <w:tcPr>
            <w:tcW w:w="993" w:type="dxa"/>
          </w:tcPr>
          <w:p w14:paraId="0FAD9CD9"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1266F4F2" w14:textId="77777777" w:rsidR="005E0B39" w:rsidRPr="009B0B3E" w:rsidRDefault="005E0B39" w:rsidP="00331B08">
            <w:pPr>
              <w:spacing w:before="120"/>
              <w:jc w:val="both"/>
              <w:rPr>
                <w:snapToGrid w:val="0"/>
              </w:rPr>
            </w:pPr>
            <w:r w:rsidRPr="009B0B3E">
              <w:rPr>
                <w:snapToGrid w:val="0"/>
              </w:rPr>
              <w:t>Código de la empresa distribuidora asignado por el Ministerio (sin consignar el prefijo R1-)</w:t>
            </w:r>
          </w:p>
        </w:tc>
      </w:tr>
    </w:tbl>
    <w:p w14:paraId="422CF5A1" w14:textId="77777777" w:rsidR="005E0B39" w:rsidRDefault="005E0B39" w:rsidP="00F1720F"/>
    <w:p w14:paraId="51D7F628" w14:textId="77777777" w:rsidR="005E0B39" w:rsidRPr="00CA21FF" w:rsidRDefault="005E0B39" w:rsidP="00CA21FF">
      <w:pPr>
        <w:spacing w:before="120"/>
        <w:jc w:val="both"/>
        <w:rPr>
          <w:snapToGrid w:val="0"/>
        </w:rPr>
      </w:pPr>
      <w:r w:rsidRPr="00CA21FF">
        <w:rPr>
          <w:snapToGrid w:val="0"/>
        </w:rPr>
        <w:t>Ejemplo:</w:t>
      </w:r>
    </w:p>
    <w:p w14:paraId="650B401C" w14:textId="77777777" w:rsidR="00186018" w:rsidRDefault="00186018" w:rsidP="001450C8">
      <w:pPr>
        <w:outlineLvl w:val="0"/>
        <w:rPr>
          <w:rFonts w:cs="Arial"/>
          <w:b/>
          <w:sz w:val="16"/>
          <w:szCs w:val="16"/>
          <w:lang w:val="es-ES_tradnl"/>
        </w:rPr>
      </w:pPr>
    </w:p>
    <w:p w14:paraId="7BA75B5E" w14:textId="77777777" w:rsidR="00CA21FF" w:rsidRDefault="008C55C2" w:rsidP="0045041A">
      <w:pPr>
        <w:ind w:left="360"/>
        <w:rPr>
          <w:snapToGrid w:val="0"/>
        </w:rPr>
      </w:pPr>
      <w:r>
        <w:rPr>
          <w:b/>
          <w:bCs/>
          <w:i/>
          <w:iCs/>
        </w:rPr>
        <w:t>RFPC</w:t>
      </w:r>
      <w:r w:rsidR="00CA21FF" w:rsidRPr="0045041A">
        <w:rPr>
          <w:b/>
          <w:bCs/>
          <w:i/>
          <w:iCs/>
        </w:rPr>
        <w:t>_20</w:t>
      </w:r>
      <w:r w:rsidR="00256550">
        <w:rPr>
          <w:b/>
          <w:bCs/>
          <w:i/>
          <w:iCs/>
        </w:rPr>
        <w:t>2107</w:t>
      </w:r>
      <w:r w:rsidR="00CA21FF" w:rsidRPr="0045041A">
        <w:rPr>
          <w:b/>
          <w:bCs/>
          <w:i/>
          <w:iCs/>
        </w:rPr>
        <w:t>.0</w:t>
      </w:r>
      <w:r w:rsidR="0045041A">
        <w:rPr>
          <w:b/>
          <w:bCs/>
          <w:i/>
          <w:iCs/>
        </w:rPr>
        <w:t>440</w:t>
      </w:r>
      <w:r w:rsidR="00CA21FF" w:rsidRPr="0045041A">
        <w:rPr>
          <w:b/>
          <w:bCs/>
          <w:i/>
          <w:iCs/>
        </w:rPr>
        <w:t>.xml</w:t>
      </w:r>
    </w:p>
    <w:p w14:paraId="5E692640" w14:textId="77777777" w:rsidR="000E2821" w:rsidRDefault="000E2821" w:rsidP="00430CC1">
      <w:pPr>
        <w:outlineLvl w:val="0"/>
      </w:pPr>
    </w:p>
    <w:p w14:paraId="02ED3DE5" w14:textId="77777777" w:rsidR="000E2821" w:rsidRPr="00FA4765" w:rsidRDefault="000E2821" w:rsidP="000E2821">
      <w:pPr>
        <w:outlineLvl w:val="0"/>
        <w:rPr>
          <w:rFonts w:cs="Arial"/>
          <w:szCs w:val="24"/>
        </w:rPr>
      </w:pPr>
    </w:p>
    <w:p w14:paraId="626C2918" w14:textId="77777777" w:rsidR="000E2821" w:rsidRPr="0015530F" w:rsidRDefault="000E2821" w:rsidP="000E2821">
      <w:pPr>
        <w:outlineLvl w:val="0"/>
        <w:rPr>
          <w:rFonts w:cs="Arial"/>
          <w:b/>
          <w:sz w:val="24"/>
          <w:szCs w:val="24"/>
          <w:lang w:val="es-ES_tradnl"/>
        </w:rPr>
      </w:pPr>
      <w:bookmarkStart w:id="1" w:name="_Toc64965757"/>
      <w:r>
        <w:rPr>
          <w:rFonts w:cs="Arial"/>
          <w:b/>
          <w:sz w:val="24"/>
          <w:szCs w:val="24"/>
          <w:lang w:val="es-ES_tradnl"/>
        </w:rPr>
        <w:t>FORMATOS</w:t>
      </w:r>
      <w:bookmarkEnd w:id="1"/>
    </w:p>
    <w:p w14:paraId="6A7172AF" w14:textId="77777777" w:rsidR="000E2821" w:rsidRDefault="000E2821" w:rsidP="00430CC1">
      <w:pPr>
        <w:outlineLvl w:val="0"/>
      </w:pPr>
    </w:p>
    <w:p w14:paraId="1D4982CF" w14:textId="77777777" w:rsidR="000E2821" w:rsidRDefault="000E2821" w:rsidP="00430CC1">
      <w:pPr>
        <w:outlineLvl w:val="0"/>
      </w:pPr>
    </w:p>
    <w:tbl>
      <w:tblPr>
        <w:tblW w:w="0" w:type="auto"/>
        <w:jc w:val="center"/>
        <w:tblBorders>
          <w:top w:val="single" w:sz="12" w:space="0" w:color="008000"/>
          <w:left w:val="nil"/>
          <w:bottom w:val="single" w:sz="12" w:space="0" w:color="008000"/>
          <w:right w:val="nil"/>
          <w:insideH w:val="nil"/>
          <w:insideV w:val="nil"/>
        </w:tblBorders>
        <w:tblLayout w:type="fixed"/>
        <w:tblCellMar>
          <w:left w:w="70" w:type="dxa"/>
          <w:right w:w="70" w:type="dxa"/>
        </w:tblCellMar>
        <w:tblLook w:val="00A0" w:firstRow="1" w:lastRow="0" w:firstColumn="1" w:lastColumn="0" w:noHBand="0" w:noVBand="0"/>
      </w:tblPr>
      <w:tblGrid>
        <w:gridCol w:w="1055"/>
        <w:gridCol w:w="6155"/>
        <w:gridCol w:w="1421"/>
      </w:tblGrid>
      <w:tr w:rsidR="000E2821" w:rsidRPr="00AE452C" w14:paraId="4A45EACE" w14:textId="77777777" w:rsidTr="000E2821">
        <w:trPr>
          <w:jc w:val="center"/>
        </w:trPr>
        <w:tc>
          <w:tcPr>
            <w:tcW w:w="1055" w:type="dxa"/>
            <w:tcBorders>
              <w:top w:val="single" w:sz="12" w:space="0" w:color="FFC000"/>
              <w:bottom w:val="single" w:sz="6" w:space="0" w:color="FFC000"/>
            </w:tcBorders>
          </w:tcPr>
          <w:p w14:paraId="282C13DF" w14:textId="77777777" w:rsidR="000E2821" w:rsidRPr="00AE452C" w:rsidRDefault="000E2821" w:rsidP="000E2821">
            <w:r w:rsidRPr="00AE452C">
              <w:t>TIPO</w:t>
            </w:r>
          </w:p>
        </w:tc>
        <w:tc>
          <w:tcPr>
            <w:tcW w:w="6155" w:type="dxa"/>
            <w:tcBorders>
              <w:top w:val="single" w:sz="12" w:space="0" w:color="FFC000"/>
              <w:bottom w:val="single" w:sz="6" w:space="0" w:color="FFC000"/>
            </w:tcBorders>
          </w:tcPr>
          <w:p w14:paraId="3E030F3B" w14:textId="77777777" w:rsidR="000E2821" w:rsidRPr="00AE452C" w:rsidRDefault="000E2821" w:rsidP="000E2821">
            <w:r w:rsidRPr="00AE452C">
              <w:t>FORMATO</w:t>
            </w:r>
          </w:p>
        </w:tc>
        <w:tc>
          <w:tcPr>
            <w:tcW w:w="1421" w:type="dxa"/>
            <w:tcBorders>
              <w:top w:val="single" w:sz="12" w:space="0" w:color="FFC000"/>
              <w:bottom w:val="single" w:sz="6" w:space="0" w:color="FFC000"/>
            </w:tcBorders>
          </w:tcPr>
          <w:p w14:paraId="166C0D46" w14:textId="77777777" w:rsidR="000E2821" w:rsidRPr="00AE452C" w:rsidRDefault="000E2821" w:rsidP="000E2821">
            <w:pPr>
              <w:jc w:val="center"/>
            </w:pPr>
            <w:r w:rsidRPr="00AE452C">
              <w:t>Ejemplo</w:t>
            </w:r>
          </w:p>
        </w:tc>
      </w:tr>
      <w:tr w:rsidR="000E2821" w:rsidRPr="00AE452C" w14:paraId="2511957B" w14:textId="77777777" w:rsidTr="000E2821">
        <w:trPr>
          <w:jc w:val="center"/>
        </w:trPr>
        <w:tc>
          <w:tcPr>
            <w:tcW w:w="1055" w:type="dxa"/>
            <w:tcBorders>
              <w:top w:val="single" w:sz="6" w:space="0" w:color="FFC000"/>
            </w:tcBorders>
          </w:tcPr>
          <w:p w14:paraId="774DB966" w14:textId="77777777" w:rsidR="000E2821" w:rsidRPr="00AE452C" w:rsidRDefault="000E2821" w:rsidP="000E2821">
            <w:r w:rsidRPr="00AE452C">
              <w:t>Cadena</w:t>
            </w:r>
          </w:p>
        </w:tc>
        <w:tc>
          <w:tcPr>
            <w:tcW w:w="6155" w:type="dxa"/>
            <w:tcBorders>
              <w:top w:val="single" w:sz="6" w:space="0" w:color="FFC000"/>
            </w:tcBorders>
          </w:tcPr>
          <w:p w14:paraId="7BCE72B7" w14:textId="77777777" w:rsidR="000E2821" w:rsidRPr="00AE452C" w:rsidRDefault="000E2821" w:rsidP="000E2821">
            <w:r w:rsidRPr="00AE452C">
              <w:t xml:space="preserve">En las cadenas de texto se admitirán mayúsculas y </w:t>
            </w:r>
            <w:r w:rsidR="00256550" w:rsidRPr="00AE452C">
              <w:t>minúsculas,</w:t>
            </w:r>
            <w:r w:rsidRPr="00AE452C">
              <w:t xml:space="preserve"> así como vocales acentuadas.</w:t>
            </w:r>
          </w:p>
        </w:tc>
        <w:tc>
          <w:tcPr>
            <w:tcW w:w="1421" w:type="dxa"/>
            <w:tcBorders>
              <w:top w:val="single" w:sz="6" w:space="0" w:color="FFC000"/>
            </w:tcBorders>
          </w:tcPr>
          <w:p w14:paraId="3A13CFA4" w14:textId="77777777" w:rsidR="000E2821" w:rsidRPr="00AE452C" w:rsidRDefault="000E2821" w:rsidP="000E2821">
            <w:pPr>
              <w:jc w:val="center"/>
            </w:pPr>
          </w:p>
        </w:tc>
      </w:tr>
      <w:tr w:rsidR="000E2821" w:rsidRPr="00AE452C" w14:paraId="7E687F2D" w14:textId="77777777" w:rsidTr="000E2821">
        <w:trPr>
          <w:jc w:val="center"/>
        </w:trPr>
        <w:tc>
          <w:tcPr>
            <w:tcW w:w="1055" w:type="dxa"/>
          </w:tcPr>
          <w:p w14:paraId="2EA04D6D" w14:textId="77777777" w:rsidR="000E2821" w:rsidRPr="00AE452C" w:rsidRDefault="000E2821" w:rsidP="000E2821">
            <w:r w:rsidRPr="00AE452C">
              <w:t>Entero</w:t>
            </w:r>
          </w:p>
        </w:tc>
        <w:tc>
          <w:tcPr>
            <w:tcW w:w="6155" w:type="dxa"/>
          </w:tcPr>
          <w:p w14:paraId="56C71BD9" w14:textId="77777777" w:rsidR="000E2821" w:rsidRPr="00AE452C" w:rsidRDefault="000E2821" w:rsidP="000E2821">
            <w:r w:rsidRPr="00AE452C">
              <w:t>##. En caso de dato vacío se consignará el valor cero</w:t>
            </w:r>
            <w:r>
              <w:t>.</w:t>
            </w:r>
          </w:p>
        </w:tc>
        <w:tc>
          <w:tcPr>
            <w:tcW w:w="1421" w:type="dxa"/>
          </w:tcPr>
          <w:p w14:paraId="2F843816" w14:textId="77777777" w:rsidR="000E2821" w:rsidRPr="00AE452C" w:rsidRDefault="000E2821" w:rsidP="000E2821">
            <w:pPr>
              <w:jc w:val="center"/>
            </w:pPr>
            <w:r w:rsidRPr="00AE452C">
              <w:t>25</w:t>
            </w:r>
          </w:p>
        </w:tc>
      </w:tr>
      <w:tr w:rsidR="000E2821" w:rsidRPr="00AE452C" w14:paraId="72B2E13B" w14:textId="77777777" w:rsidTr="000E2821">
        <w:trPr>
          <w:jc w:val="center"/>
        </w:trPr>
        <w:tc>
          <w:tcPr>
            <w:tcW w:w="1055" w:type="dxa"/>
          </w:tcPr>
          <w:p w14:paraId="09E3E3BA" w14:textId="77777777" w:rsidR="000E2821" w:rsidRPr="00AE452C" w:rsidRDefault="000E2821" w:rsidP="000E2821">
            <w:r w:rsidRPr="00AE452C">
              <w:t>Euro</w:t>
            </w:r>
          </w:p>
        </w:tc>
        <w:tc>
          <w:tcPr>
            <w:tcW w:w="6155" w:type="dxa"/>
          </w:tcPr>
          <w:p w14:paraId="06A40C26" w14:textId="77777777" w:rsidR="000E2821" w:rsidRPr="00AE452C" w:rsidRDefault="000E2821" w:rsidP="000E2821">
            <w:r w:rsidRPr="00AE452C">
              <w:t>###.##</w:t>
            </w:r>
            <w:r>
              <w:t xml:space="preserve">. </w:t>
            </w:r>
            <w:r w:rsidRPr="00AE452C">
              <w:t>En caso de dato vacío se consignará el valor cero</w:t>
            </w:r>
            <w:r>
              <w:t>.</w:t>
            </w:r>
          </w:p>
        </w:tc>
        <w:tc>
          <w:tcPr>
            <w:tcW w:w="1421" w:type="dxa"/>
          </w:tcPr>
          <w:p w14:paraId="5E72BC69" w14:textId="77777777" w:rsidR="000E2821" w:rsidRPr="00AE452C" w:rsidRDefault="000E2821" w:rsidP="000E2821">
            <w:pPr>
              <w:jc w:val="center"/>
            </w:pPr>
            <w:r w:rsidRPr="00AE452C">
              <w:t>457.89</w:t>
            </w:r>
          </w:p>
        </w:tc>
      </w:tr>
      <w:tr w:rsidR="000E2821" w:rsidRPr="00AE452C" w14:paraId="5882C7BE" w14:textId="77777777" w:rsidTr="000E2821">
        <w:trPr>
          <w:jc w:val="center"/>
        </w:trPr>
        <w:tc>
          <w:tcPr>
            <w:tcW w:w="1055" w:type="dxa"/>
          </w:tcPr>
          <w:p w14:paraId="53779383" w14:textId="77777777" w:rsidR="000E2821" w:rsidRPr="00AE452C" w:rsidRDefault="000E2821" w:rsidP="000E2821">
            <w:r w:rsidRPr="00AE452C">
              <w:t>Decimal</w:t>
            </w:r>
          </w:p>
        </w:tc>
        <w:tc>
          <w:tcPr>
            <w:tcW w:w="6155" w:type="dxa"/>
          </w:tcPr>
          <w:p w14:paraId="2D62E4D4" w14:textId="77777777" w:rsidR="000E2821" w:rsidRPr="00AE452C" w:rsidRDefault="000E2821" w:rsidP="000E2821">
            <w:r w:rsidRPr="00AE452C">
              <w:t>###</w:t>
            </w:r>
            <w:r>
              <w:t>.</w:t>
            </w:r>
            <w:r w:rsidRPr="00AE452C">
              <w:t xml:space="preserve">### </w:t>
            </w:r>
            <w:r>
              <w:t>.</w:t>
            </w:r>
            <w:r w:rsidRPr="00AE452C">
              <w:t>En caso de dato vacío se consignará el valor cero</w:t>
            </w:r>
            <w:r>
              <w:t>.</w:t>
            </w:r>
          </w:p>
        </w:tc>
        <w:tc>
          <w:tcPr>
            <w:tcW w:w="1421" w:type="dxa"/>
          </w:tcPr>
          <w:p w14:paraId="45F1637F" w14:textId="77777777" w:rsidR="000E2821" w:rsidRPr="00AE452C" w:rsidRDefault="000E2821" w:rsidP="000E2821">
            <w:pPr>
              <w:jc w:val="center"/>
            </w:pPr>
            <w:r w:rsidRPr="00AE452C">
              <w:t>457.897</w:t>
            </w:r>
          </w:p>
        </w:tc>
      </w:tr>
      <w:tr w:rsidR="000E2821" w:rsidRPr="00AE452C" w14:paraId="203289EF" w14:textId="77777777" w:rsidTr="000E2821">
        <w:trPr>
          <w:jc w:val="center"/>
        </w:trPr>
        <w:tc>
          <w:tcPr>
            <w:tcW w:w="1055" w:type="dxa"/>
            <w:tcBorders>
              <w:bottom w:val="single" w:sz="12" w:space="0" w:color="FFC000"/>
            </w:tcBorders>
          </w:tcPr>
          <w:p w14:paraId="2C359E3D" w14:textId="77777777" w:rsidR="000E2821" w:rsidRPr="00AE452C" w:rsidRDefault="000E2821" w:rsidP="000E2821">
            <w:r w:rsidRPr="00AE452C">
              <w:t>Fecha</w:t>
            </w:r>
          </w:p>
        </w:tc>
        <w:tc>
          <w:tcPr>
            <w:tcW w:w="6155" w:type="dxa"/>
            <w:tcBorders>
              <w:bottom w:val="single" w:sz="12" w:space="0" w:color="FFC000"/>
            </w:tcBorders>
          </w:tcPr>
          <w:p w14:paraId="20045850" w14:textId="77777777" w:rsidR="000E2821" w:rsidRPr="00AE452C" w:rsidRDefault="000E2821" w:rsidP="000E2821">
            <w:r w:rsidRPr="00AE452C">
              <w:t>dd/mm/yyyy</w:t>
            </w:r>
          </w:p>
        </w:tc>
        <w:tc>
          <w:tcPr>
            <w:tcW w:w="1421" w:type="dxa"/>
            <w:tcBorders>
              <w:bottom w:val="single" w:sz="12" w:space="0" w:color="FFC000"/>
            </w:tcBorders>
          </w:tcPr>
          <w:p w14:paraId="61BCB9D8" w14:textId="77777777" w:rsidR="000E2821" w:rsidRPr="00AE452C" w:rsidRDefault="000E2821" w:rsidP="000E2821">
            <w:pPr>
              <w:jc w:val="center"/>
            </w:pPr>
            <w:r w:rsidRPr="00AE452C">
              <w:t>21/07/2007</w:t>
            </w:r>
          </w:p>
        </w:tc>
      </w:tr>
    </w:tbl>
    <w:p w14:paraId="4DE24FF8" w14:textId="77777777" w:rsidR="00F72497" w:rsidRDefault="00430CC1" w:rsidP="00430CC1">
      <w:pPr>
        <w:outlineLvl w:val="0"/>
      </w:pPr>
      <w:r>
        <w:br w:type="page"/>
      </w:r>
      <w:bookmarkStart w:id="2" w:name="_Toc215304344"/>
    </w:p>
    <w:p w14:paraId="7E22B522" w14:textId="77777777" w:rsidR="00430CC1" w:rsidRPr="00430CC1" w:rsidRDefault="00430CC1" w:rsidP="00430CC1">
      <w:pPr>
        <w:outlineLvl w:val="0"/>
        <w:rPr>
          <w:rFonts w:cs="Arial"/>
          <w:b/>
          <w:sz w:val="24"/>
          <w:szCs w:val="24"/>
          <w:lang w:val="es-ES_tradnl"/>
        </w:rPr>
      </w:pPr>
      <w:bookmarkStart w:id="3" w:name="_Toc64965758"/>
      <w:r w:rsidRPr="00430CC1">
        <w:rPr>
          <w:rFonts w:cs="Arial"/>
          <w:b/>
          <w:sz w:val="24"/>
          <w:szCs w:val="24"/>
          <w:lang w:val="es-ES_tradnl"/>
        </w:rPr>
        <w:lastRenderedPageBreak/>
        <w:t>DEFINICIÓN DE FICHEROS</w:t>
      </w:r>
      <w:bookmarkEnd w:id="2"/>
      <w:bookmarkEnd w:id="3"/>
    </w:p>
    <w:p w14:paraId="148BC39A" w14:textId="77777777" w:rsidR="005E0B39" w:rsidRDefault="005E0B39" w:rsidP="00430CC1">
      <w:pPr>
        <w:outlineLvl w:val="0"/>
        <w:rPr>
          <w:rFonts w:cs="Arial"/>
          <w:b/>
          <w:sz w:val="16"/>
          <w:szCs w:val="16"/>
          <w:lang w:val="es-ES_tradnl"/>
        </w:rPr>
      </w:pPr>
    </w:p>
    <w:p w14:paraId="50DBB44D" w14:textId="77777777" w:rsidR="005E0B39" w:rsidRDefault="005E0B39" w:rsidP="005E0B39">
      <w:pPr>
        <w:tabs>
          <w:tab w:val="left" w:pos="90"/>
          <w:tab w:val="left" w:pos="1303"/>
        </w:tabs>
        <w:spacing w:before="145"/>
        <w:rPr>
          <w:b/>
          <w:bCs/>
          <w:i/>
          <w:iCs/>
          <w:color w:val="000080"/>
          <w:sz w:val="34"/>
          <w:szCs w:val="34"/>
        </w:rPr>
      </w:pPr>
      <w:r>
        <w:rPr>
          <w:b/>
          <w:bCs/>
          <w:i/>
          <w:iCs/>
          <w:color w:val="000080"/>
          <w:szCs w:val="22"/>
        </w:rPr>
        <w:t>Fichero:</w:t>
      </w:r>
      <w:r>
        <w:rPr>
          <w:rFonts w:cs="Arial"/>
        </w:rPr>
        <w:tab/>
      </w:r>
      <w:r w:rsidR="008C55C2">
        <w:rPr>
          <w:b/>
          <w:bCs/>
          <w:i/>
          <w:iCs/>
          <w:color w:val="000080"/>
        </w:rPr>
        <w:t>RFPC</w:t>
      </w:r>
      <w:r>
        <w:rPr>
          <w:b/>
          <w:bCs/>
          <w:i/>
          <w:iCs/>
          <w:color w:val="000080"/>
        </w:rPr>
        <w:t>_</w:t>
      </w:r>
      <w:r w:rsidRPr="009F5278">
        <w:rPr>
          <w:b/>
          <w:bCs/>
          <w:i/>
          <w:iCs/>
          <w:color w:val="000080"/>
        </w:rPr>
        <w:t>aaaa</w:t>
      </w:r>
      <w:r w:rsidR="007379B8">
        <w:rPr>
          <w:b/>
          <w:bCs/>
          <w:i/>
          <w:iCs/>
          <w:color w:val="000080"/>
        </w:rPr>
        <w:t>nn</w:t>
      </w:r>
      <w:r>
        <w:rPr>
          <w:b/>
          <w:bCs/>
          <w:i/>
          <w:iCs/>
          <w:color w:val="000080"/>
        </w:rPr>
        <w:t>.</w:t>
      </w:r>
      <w:r w:rsidRPr="009F5278">
        <w:rPr>
          <w:b/>
          <w:bCs/>
          <w:i/>
          <w:iCs/>
          <w:color w:val="000080"/>
        </w:rPr>
        <w:t>eeee.xml</w:t>
      </w:r>
      <w:r>
        <w:rPr>
          <w:b/>
          <w:bCs/>
          <w:i/>
          <w:iCs/>
          <w:color w:val="000080"/>
        </w:rPr>
        <w:t xml:space="preserve"> </w:t>
      </w:r>
    </w:p>
    <w:p w14:paraId="17A0C125" w14:textId="77777777" w:rsidR="005E0B39" w:rsidRDefault="005E0B39" w:rsidP="005E0B39">
      <w:pPr>
        <w:widowControl w:val="0"/>
        <w:autoSpaceDE w:val="0"/>
        <w:autoSpaceDN w:val="0"/>
        <w:adjustRightInd w:val="0"/>
      </w:pPr>
    </w:p>
    <w:p w14:paraId="0D1E73BF" w14:textId="77777777" w:rsidR="005E0B39" w:rsidRDefault="005E0B39" w:rsidP="005E0B39">
      <w:pPr>
        <w:widowControl w:val="0"/>
        <w:autoSpaceDE w:val="0"/>
        <w:autoSpaceDN w:val="0"/>
        <w:adjustRightInd w:val="0"/>
      </w:pPr>
      <w:r>
        <w:t>Descripción detallada de elementos y atributos:</w:t>
      </w:r>
    </w:p>
    <w:p w14:paraId="644B2EEA" w14:textId="77777777" w:rsidR="005E0B39" w:rsidRDefault="005E0B39" w:rsidP="005E0B39"/>
    <w:tbl>
      <w:tblPr>
        <w:tblW w:w="52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535"/>
        <w:gridCol w:w="4092"/>
        <w:gridCol w:w="558"/>
        <w:gridCol w:w="763"/>
        <w:gridCol w:w="795"/>
        <w:gridCol w:w="693"/>
      </w:tblGrid>
      <w:tr w:rsidR="009712A2" w:rsidRPr="009E103B" w14:paraId="5DE5BD9A" w14:textId="77777777" w:rsidTr="0054211D">
        <w:trPr>
          <w:tblHeader/>
          <w:jc w:val="center"/>
        </w:trPr>
        <w:tc>
          <w:tcPr>
            <w:tcW w:w="312" w:type="pct"/>
            <w:shd w:val="clear" w:color="auto" w:fill="BFBFBF" w:themeFill="background1" w:themeFillShade="BF"/>
            <w:vAlign w:val="center"/>
          </w:tcPr>
          <w:p w14:paraId="3353C09E"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clave</w:t>
            </w:r>
          </w:p>
        </w:tc>
        <w:tc>
          <w:tcPr>
            <w:tcW w:w="853" w:type="pct"/>
            <w:shd w:val="clear" w:color="auto" w:fill="BFBFBF" w:themeFill="background1" w:themeFillShade="BF"/>
            <w:vAlign w:val="center"/>
          </w:tcPr>
          <w:p w14:paraId="2F113FAC"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elemento</w:t>
            </w:r>
          </w:p>
        </w:tc>
        <w:tc>
          <w:tcPr>
            <w:tcW w:w="2274" w:type="pct"/>
            <w:shd w:val="clear" w:color="auto" w:fill="BFBFBF" w:themeFill="background1" w:themeFillShade="BF"/>
          </w:tcPr>
          <w:p w14:paraId="43C46DE5" w14:textId="77777777" w:rsidR="005E0B39" w:rsidRPr="0054211D" w:rsidRDefault="00D6626D" w:rsidP="00CA21FF">
            <w:pPr>
              <w:pStyle w:val="BMTablaCabecera"/>
              <w:rPr>
                <w:rFonts w:ascii="Arial Narrow" w:hAnsi="Arial Narrow" w:cs="Arial"/>
                <w:sz w:val="18"/>
                <w:szCs w:val="18"/>
              </w:rPr>
            </w:pPr>
            <w:r w:rsidRPr="0054211D">
              <w:rPr>
                <w:rFonts w:ascii="Arial Narrow" w:hAnsi="Arial Narrow" w:cs="Arial"/>
                <w:sz w:val="18"/>
                <w:szCs w:val="18"/>
              </w:rPr>
              <w:t>descripción</w:t>
            </w:r>
          </w:p>
        </w:tc>
        <w:tc>
          <w:tcPr>
            <w:tcW w:w="310" w:type="pct"/>
            <w:shd w:val="clear" w:color="auto" w:fill="BFBFBF" w:themeFill="background1" w:themeFillShade="BF"/>
            <w:vAlign w:val="center"/>
          </w:tcPr>
          <w:p w14:paraId="61B8BDCF"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long.</w:t>
            </w:r>
          </w:p>
        </w:tc>
        <w:tc>
          <w:tcPr>
            <w:tcW w:w="424" w:type="pct"/>
            <w:shd w:val="clear" w:color="auto" w:fill="BFBFBF" w:themeFill="background1" w:themeFillShade="BF"/>
            <w:vAlign w:val="center"/>
          </w:tcPr>
          <w:p w14:paraId="0756A351"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tipo</w:t>
            </w:r>
          </w:p>
        </w:tc>
        <w:tc>
          <w:tcPr>
            <w:tcW w:w="442" w:type="pct"/>
            <w:shd w:val="clear" w:color="auto" w:fill="BFBFBF" w:themeFill="background1" w:themeFillShade="BF"/>
            <w:vAlign w:val="center"/>
          </w:tcPr>
          <w:p w14:paraId="21C40A3B"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long. fija</w:t>
            </w:r>
          </w:p>
        </w:tc>
        <w:tc>
          <w:tcPr>
            <w:tcW w:w="385" w:type="pct"/>
            <w:shd w:val="clear" w:color="auto" w:fill="BFBFBF" w:themeFill="background1" w:themeFillShade="BF"/>
            <w:vAlign w:val="center"/>
          </w:tcPr>
          <w:p w14:paraId="78C94EEC"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valor</w:t>
            </w:r>
          </w:p>
        </w:tc>
      </w:tr>
      <w:tr w:rsidR="000653EA" w:rsidRPr="009E103B" w14:paraId="324C7678" w14:textId="77777777" w:rsidTr="007C4EC6">
        <w:trPr>
          <w:jc w:val="center"/>
        </w:trPr>
        <w:tc>
          <w:tcPr>
            <w:tcW w:w="312" w:type="pct"/>
            <w:vAlign w:val="center"/>
          </w:tcPr>
          <w:p w14:paraId="51A79F2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692603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empresa</w:t>
            </w:r>
          </w:p>
        </w:tc>
        <w:tc>
          <w:tcPr>
            <w:tcW w:w="2274" w:type="pct"/>
          </w:tcPr>
          <w:p w14:paraId="5881A971" w14:textId="77777777" w:rsidR="000653EA" w:rsidRPr="00D6626D" w:rsidRDefault="000653EA" w:rsidP="000653EA">
            <w:pPr>
              <w:autoSpaceDE w:val="0"/>
              <w:autoSpaceDN w:val="0"/>
              <w:adjustRightInd w:val="0"/>
              <w:rPr>
                <w:rFonts w:ascii="Arial Narrow" w:hAnsi="Arial Narrow" w:cs="Arial"/>
                <w:sz w:val="18"/>
                <w:szCs w:val="18"/>
              </w:rPr>
            </w:pPr>
            <w:r w:rsidRPr="00D6626D">
              <w:rPr>
                <w:rFonts w:ascii="Arial Narrow" w:hAnsi="Arial Narrow" w:cs="Arial"/>
                <w:sz w:val="18"/>
                <w:szCs w:val="18"/>
              </w:rPr>
              <w:t>Código de la empresa distribuidora asignado por el Ministerio (sin consignar el prefijo R1-)</w:t>
            </w:r>
          </w:p>
        </w:tc>
        <w:tc>
          <w:tcPr>
            <w:tcW w:w="310" w:type="pct"/>
            <w:vAlign w:val="center"/>
          </w:tcPr>
          <w:p w14:paraId="014E4C3D"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4</w:t>
            </w:r>
          </w:p>
        </w:tc>
        <w:tc>
          <w:tcPr>
            <w:tcW w:w="424" w:type="pct"/>
            <w:vAlign w:val="center"/>
          </w:tcPr>
          <w:p w14:paraId="33CF8120"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A996E9C"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2B352EAD"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eeee</w:t>
            </w:r>
          </w:p>
        </w:tc>
      </w:tr>
      <w:tr w:rsidR="000653EA" w:rsidRPr="009E103B" w14:paraId="572B6A68" w14:textId="77777777" w:rsidTr="007C4EC6">
        <w:trPr>
          <w:jc w:val="center"/>
        </w:trPr>
        <w:tc>
          <w:tcPr>
            <w:tcW w:w="312" w:type="pct"/>
            <w:vAlign w:val="center"/>
          </w:tcPr>
          <w:p w14:paraId="3A69A858"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026C0E2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facturación</w:t>
            </w:r>
          </w:p>
        </w:tc>
        <w:tc>
          <w:tcPr>
            <w:tcW w:w="2274" w:type="pct"/>
            <w:vAlign w:val="center"/>
          </w:tcPr>
          <w:p w14:paraId="06672A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Facturación del resumen para peajes y cargos presentado por la empresa</w:t>
            </w:r>
          </w:p>
        </w:tc>
        <w:tc>
          <w:tcPr>
            <w:tcW w:w="310" w:type="pct"/>
            <w:vAlign w:val="center"/>
          </w:tcPr>
          <w:p w14:paraId="3ECB16C3"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103509B4"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DC204E6"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7742C278"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yyyy</w:t>
            </w:r>
          </w:p>
        </w:tc>
      </w:tr>
      <w:tr w:rsidR="000653EA" w:rsidRPr="009E103B" w14:paraId="67973572" w14:textId="77777777" w:rsidTr="007C4EC6">
        <w:trPr>
          <w:jc w:val="center"/>
        </w:trPr>
        <w:tc>
          <w:tcPr>
            <w:tcW w:w="312" w:type="pct"/>
            <w:vAlign w:val="center"/>
          </w:tcPr>
          <w:p w14:paraId="379DF884"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4253A689"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facturación</w:t>
            </w:r>
          </w:p>
        </w:tc>
        <w:tc>
          <w:tcPr>
            <w:tcW w:w="2274" w:type="pct"/>
            <w:vAlign w:val="center"/>
          </w:tcPr>
          <w:p w14:paraId="1E28B3A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Facturación del resumen para peajes y cargos presentado por la empresa</w:t>
            </w:r>
          </w:p>
        </w:tc>
        <w:tc>
          <w:tcPr>
            <w:tcW w:w="310" w:type="pct"/>
            <w:vAlign w:val="center"/>
          </w:tcPr>
          <w:p w14:paraId="1A80FE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61AAF074"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75D7749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65A0DEFB"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79356606" w14:textId="77777777" w:rsidTr="007C4EC6">
        <w:trPr>
          <w:jc w:val="center"/>
        </w:trPr>
        <w:tc>
          <w:tcPr>
            <w:tcW w:w="312" w:type="pct"/>
            <w:vAlign w:val="center"/>
          </w:tcPr>
          <w:p w14:paraId="2EEA56B1"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6F0C9CF0"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consumo</w:t>
            </w:r>
          </w:p>
        </w:tc>
        <w:tc>
          <w:tcPr>
            <w:tcW w:w="2274" w:type="pct"/>
            <w:vAlign w:val="center"/>
          </w:tcPr>
          <w:p w14:paraId="51ED9ED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Consumo del resumen para peajes y cargos presentado por la empresa</w:t>
            </w:r>
          </w:p>
        </w:tc>
        <w:tc>
          <w:tcPr>
            <w:tcW w:w="310" w:type="pct"/>
            <w:vAlign w:val="center"/>
          </w:tcPr>
          <w:p w14:paraId="23F2AD0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2FE52ECD"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064143F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0D93E3D"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yyyy</w:t>
            </w:r>
          </w:p>
        </w:tc>
      </w:tr>
      <w:tr w:rsidR="000653EA" w:rsidRPr="009E103B" w14:paraId="1918197A" w14:textId="77777777" w:rsidTr="007C4EC6">
        <w:trPr>
          <w:jc w:val="center"/>
        </w:trPr>
        <w:tc>
          <w:tcPr>
            <w:tcW w:w="312" w:type="pct"/>
            <w:vAlign w:val="center"/>
          </w:tcPr>
          <w:p w14:paraId="1097F968"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147BCC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consumo</w:t>
            </w:r>
          </w:p>
        </w:tc>
        <w:tc>
          <w:tcPr>
            <w:tcW w:w="2274" w:type="pct"/>
            <w:vAlign w:val="center"/>
          </w:tcPr>
          <w:p w14:paraId="28213E3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Consumo del resumen para peajes y cargos presentado por la empresa</w:t>
            </w:r>
          </w:p>
        </w:tc>
        <w:tc>
          <w:tcPr>
            <w:tcW w:w="310" w:type="pct"/>
            <w:vAlign w:val="center"/>
          </w:tcPr>
          <w:p w14:paraId="1E5D62E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FA73ED5"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4E225D33"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75E560E"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0B598AC2" w14:textId="77777777" w:rsidTr="007C4EC6">
        <w:trPr>
          <w:jc w:val="center"/>
        </w:trPr>
        <w:tc>
          <w:tcPr>
            <w:tcW w:w="312" w:type="pct"/>
            <w:vAlign w:val="center"/>
          </w:tcPr>
          <w:p w14:paraId="4C960E40"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3AD782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Período Tarifario</w:t>
            </w:r>
          </w:p>
        </w:tc>
        <w:tc>
          <w:tcPr>
            <w:tcW w:w="2274" w:type="pct"/>
            <w:vAlign w:val="center"/>
          </w:tcPr>
          <w:p w14:paraId="20E848C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310" w:type="pct"/>
            <w:vAlign w:val="center"/>
          </w:tcPr>
          <w:p w14:paraId="0A3C48B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45BD7EB3"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11B26F0C" w14:textId="77777777" w:rsidR="000653EA" w:rsidRPr="009E103B" w:rsidRDefault="000653EA" w:rsidP="000653EA">
            <w:pPr>
              <w:jc w:val="center"/>
              <w:rPr>
                <w:rFonts w:ascii="Arial Narrow" w:hAnsi="Arial Narrow" w:cs="Arial"/>
                <w:sz w:val="18"/>
                <w:szCs w:val="18"/>
              </w:rPr>
            </w:pPr>
            <w:r w:rsidRPr="003B3552">
              <w:rPr>
                <w:rFonts w:ascii="Arial Narrow" w:hAnsi="Arial Narrow" w:cs="Arial"/>
                <w:sz w:val="18"/>
                <w:szCs w:val="18"/>
              </w:rPr>
              <w:t>Sí</w:t>
            </w:r>
          </w:p>
        </w:tc>
        <w:tc>
          <w:tcPr>
            <w:tcW w:w="385" w:type="pct"/>
            <w:vAlign w:val="center"/>
          </w:tcPr>
          <w:p w14:paraId="055AE6EB" w14:textId="77777777" w:rsidR="000653EA" w:rsidRPr="009E103B" w:rsidRDefault="000653EA" w:rsidP="000653EA">
            <w:pPr>
              <w:jc w:val="center"/>
              <w:rPr>
                <w:rFonts w:ascii="Arial Narrow" w:hAnsi="Arial Narrow" w:cs="Arial"/>
                <w:sz w:val="18"/>
                <w:szCs w:val="18"/>
              </w:rPr>
            </w:pPr>
          </w:p>
        </w:tc>
      </w:tr>
      <w:tr w:rsidR="000653EA" w:rsidRPr="009E103B" w14:paraId="06B8D079" w14:textId="77777777" w:rsidTr="007C4EC6">
        <w:trPr>
          <w:jc w:val="center"/>
        </w:trPr>
        <w:tc>
          <w:tcPr>
            <w:tcW w:w="312" w:type="pct"/>
            <w:vAlign w:val="center"/>
          </w:tcPr>
          <w:p w14:paraId="052CEF99"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7F0801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Tarifa</w:t>
            </w:r>
          </w:p>
        </w:tc>
        <w:tc>
          <w:tcPr>
            <w:tcW w:w="2274" w:type="pct"/>
            <w:vAlign w:val="center"/>
          </w:tcPr>
          <w:p w14:paraId="507000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código asignado a cada tarifa. Tabla 3</w:t>
            </w:r>
          </w:p>
        </w:tc>
        <w:tc>
          <w:tcPr>
            <w:tcW w:w="310" w:type="pct"/>
            <w:vAlign w:val="center"/>
          </w:tcPr>
          <w:p w14:paraId="73C8580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7E6A88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6DC8A6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25B75EB3" w14:textId="77777777" w:rsidR="000653EA" w:rsidRPr="009E103B" w:rsidRDefault="000653EA" w:rsidP="000653EA">
            <w:pPr>
              <w:jc w:val="center"/>
              <w:rPr>
                <w:rFonts w:ascii="Arial Narrow" w:hAnsi="Arial Narrow" w:cs="Arial"/>
                <w:sz w:val="18"/>
                <w:szCs w:val="18"/>
              </w:rPr>
            </w:pPr>
          </w:p>
        </w:tc>
      </w:tr>
      <w:tr w:rsidR="000653EA" w:rsidRPr="009E103B" w14:paraId="0ECB12CA" w14:textId="77777777" w:rsidTr="007C4EC6">
        <w:trPr>
          <w:jc w:val="center"/>
        </w:trPr>
        <w:tc>
          <w:tcPr>
            <w:tcW w:w="312" w:type="pct"/>
            <w:vAlign w:val="center"/>
          </w:tcPr>
          <w:p w14:paraId="7B226475"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7174C6A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Comercializadora</w:t>
            </w:r>
          </w:p>
        </w:tc>
        <w:tc>
          <w:tcPr>
            <w:tcW w:w="2274" w:type="pct"/>
            <w:vAlign w:val="center"/>
          </w:tcPr>
          <w:p w14:paraId="27F6C38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Identifica la empresa comercializadora del cliente o clientes, cuyos datos figuran en un mismo registro. Tabla 7</w:t>
            </w:r>
          </w:p>
        </w:tc>
        <w:tc>
          <w:tcPr>
            <w:tcW w:w="310" w:type="pct"/>
            <w:vAlign w:val="center"/>
          </w:tcPr>
          <w:p w14:paraId="40B7BC1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3B72148"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384B514"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152385A7" w14:textId="77777777" w:rsidR="000653EA" w:rsidRPr="009E103B" w:rsidRDefault="000653EA" w:rsidP="000653EA">
            <w:pPr>
              <w:jc w:val="center"/>
              <w:rPr>
                <w:rFonts w:ascii="Arial Narrow" w:hAnsi="Arial Narrow" w:cs="Arial"/>
                <w:sz w:val="18"/>
                <w:szCs w:val="18"/>
              </w:rPr>
            </w:pPr>
          </w:p>
        </w:tc>
      </w:tr>
      <w:tr w:rsidR="000653EA" w:rsidRPr="009E103B" w14:paraId="0E9A280A" w14:textId="77777777" w:rsidTr="007C4EC6">
        <w:trPr>
          <w:jc w:val="center"/>
        </w:trPr>
        <w:tc>
          <w:tcPr>
            <w:tcW w:w="312" w:type="pct"/>
            <w:vAlign w:val="center"/>
          </w:tcPr>
          <w:p w14:paraId="1F9C8EE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5423CEC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Tipo</w:t>
            </w:r>
          </w:p>
        </w:tc>
        <w:tc>
          <w:tcPr>
            <w:tcW w:w="2274" w:type="pct"/>
            <w:vAlign w:val="center"/>
          </w:tcPr>
          <w:p w14:paraId="7CC05000"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Desglose según Tabla 37.</w:t>
            </w:r>
          </w:p>
        </w:tc>
        <w:tc>
          <w:tcPr>
            <w:tcW w:w="310" w:type="pct"/>
            <w:vAlign w:val="center"/>
          </w:tcPr>
          <w:p w14:paraId="78CA1A8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C691AC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7359E8F"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0F10B270" w14:textId="77777777" w:rsidR="000653EA" w:rsidRPr="009E103B" w:rsidRDefault="000653EA" w:rsidP="000653EA">
            <w:pPr>
              <w:jc w:val="center"/>
              <w:rPr>
                <w:rFonts w:ascii="Arial Narrow" w:hAnsi="Arial Narrow" w:cs="Arial"/>
                <w:sz w:val="18"/>
                <w:szCs w:val="18"/>
              </w:rPr>
            </w:pPr>
          </w:p>
        </w:tc>
      </w:tr>
      <w:tr w:rsidR="000653EA" w:rsidRPr="009E103B" w14:paraId="5BE62857" w14:textId="77777777" w:rsidTr="007C4EC6">
        <w:trPr>
          <w:jc w:val="center"/>
        </w:trPr>
        <w:tc>
          <w:tcPr>
            <w:tcW w:w="312" w:type="pct"/>
            <w:vAlign w:val="center"/>
          </w:tcPr>
          <w:p w14:paraId="4AFEC7B2"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B3FDD1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Duración</w:t>
            </w:r>
          </w:p>
        </w:tc>
        <w:tc>
          <w:tcPr>
            <w:tcW w:w="2274" w:type="pct"/>
            <w:vAlign w:val="center"/>
          </w:tcPr>
          <w:p w14:paraId="4C129F7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Duración del contrato, según Tabla 38 (Artículo 10.2 de la circular 3/2020 de la CNMC)</w:t>
            </w:r>
          </w:p>
          <w:p w14:paraId="017D653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Este campo podrá tener modificaciones.</w:t>
            </w:r>
          </w:p>
        </w:tc>
        <w:tc>
          <w:tcPr>
            <w:tcW w:w="310" w:type="pct"/>
            <w:vAlign w:val="center"/>
          </w:tcPr>
          <w:p w14:paraId="42A0AA8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w:t>
            </w:r>
          </w:p>
        </w:tc>
        <w:tc>
          <w:tcPr>
            <w:tcW w:w="424" w:type="pct"/>
            <w:vAlign w:val="center"/>
          </w:tcPr>
          <w:p w14:paraId="28BBA636"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1E43365"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6A9471FF" w14:textId="77777777" w:rsidR="000653EA" w:rsidRPr="009E103B" w:rsidRDefault="000653EA" w:rsidP="000653EA">
            <w:pPr>
              <w:jc w:val="center"/>
              <w:rPr>
                <w:rFonts w:ascii="Arial Narrow" w:hAnsi="Arial Narrow" w:cs="Arial"/>
                <w:sz w:val="18"/>
                <w:szCs w:val="18"/>
              </w:rPr>
            </w:pPr>
          </w:p>
        </w:tc>
      </w:tr>
      <w:tr w:rsidR="000653EA" w:rsidRPr="009E103B" w14:paraId="34B02694" w14:textId="77777777" w:rsidTr="007C4EC6">
        <w:trPr>
          <w:jc w:val="center"/>
        </w:trPr>
        <w:tc>
          <w:tcPr>
            <w:tcW w:w="312" w:type="pct"/>
            <w:vAlign w:val="center"/>
          </w:tcPr>
          <w:p w14:paraId="27A6703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372CBDC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Nº Clientes</w:t>
            </w:r>
          </w:p>
        </w:tc>
        <w:tc>
          <w:tcPr>
            <w:tcW w:w="2274" w:type="pct"/>
            <w:vAlign w:val="center"/>
          </w:tcPr>
          <w:p w14:paraId="4A7A8C6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resultado de ponderar el número de meses que corresponde a cada recibo, con los días naturales de cada uno de los meses de consumo según fechas de lectura.</w:t>
            </w:r>
          </w:p>
        </w:tc>
        <w:tc>
          <w:tcPr>
            <w:tcW w:w="310" w:type="pct"/>
            <w:vAlign w:val="center"/>
          </w:tcPr>
          <w:p w14:paraId="5A6871C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8</w:t>
            </w:r>
          </w:p>
        </w:tc>
        <w:tc>
          <w:tcPr>
            <w:tcW w:w="424" w:type="pct"/>
            <w:vAlign w:val="center"/>
          </w:tcPr>
          <w:p w14:paraId="73E2BC62"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61DF8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31CA306A" w14:textId="77777777" w:rsidR="000653EA" w:rsidRPr="009E103B" w:rsidRDefault="000653EA" w:rsidP="000653EA">
            <w:pPr>
              <w:jc w:val="center"/>
              <w:rPr>
                <w:rFonts w:ascii="Arial Narrow" w:hAnsi="Arial Narrow" w:cs="Arial"/>
                <w:sz w:val="18"/>
                <w:szCs w:val="18"/>
              </w:rPr>
            </w:pPr>
          </w:p>
        </w:tc>
      </w:tr>
      <w:tr w:rsidR="000653EA" w:rsidRPr="009E103B" w14:paraId="5AC54139" w14:textId="77777777" w:rsidTr="007C4EC6">
        <w:trPr>
          <w:jc w:val="center"/>
        </w:trPr>
        <w:tc>
          <w:tcPr>
            <w:tcW w:w="312" w:type="pct"/>
            <w:vAlign w:val="center"/>
          </w:tcPr>
          <w:p w14:paraId="64C4CDF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D1E3A2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PH1</w:t>
            </w:r>
          </w:p>
        </w:tc>
        <w:tc>
          <w:tcPr>
            <w:tcW w:w="2274" w:type="pct"/>
            <w:vAlign w:val="center"/>
          </w:tcPr>
          <w:p w14:paraId="3BAA81B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173F8B0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Este campo se dejará vacío para las tarifas de autoconsumidores por la energía autoconsumida en el caso de instalaciones próximas a través de red.</w:t>
            </w:r>
          </w:p>
          <w:p w14:paraId="7BC51F7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4554AE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72894E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AE55935"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B9C0052" w14:textId="77777777" w:rsidR="000653EA" w:rsidRPr="009E103B" w:rsidRDefault="000653EA" w:rsidP="000653EA">
            <w:pPr>
              <w:jc w:val="center"/>
              <w:rPr>
                <w:rFonts w:ascii="Arial Narrow" w:hAnsi="Arial Narrow" w:cs="Arial"/>
                <w:sz w:val="18"/>
                <w:szCs w:val="18"/>
              </w:rPr>
            </w:pPr>
          </w:p>
        </w:tc>
      </w:tr>
      <w:tr w:rsidR="000653EA" w:rsidRPr="009E103B" w14:paraId="29212A25" w14:textId="77777777" w:rsidTr="007C4EC6">
        <w:trPr>
          <w:jc w:val="center"/>
        </w:trPr>
        <w:tc>
          <w:tcPr>
            <w:tcW w:w="312" w:type="pct"/>
            <w:vAlign w:val="center"/>
          </w:tcPr>
          <w:p w14:paraId="5C64163A"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6B585D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PH2</w:t>
            </w:r>
          </w:p>
        </w:tc>
        <w:tc>
          <w:tcPr>
            <w:tcW w:w="2274" w:type="pct"/>
            <w:vAlign w:val="center"/>
          </w:tcPr>
          <w:p w14:paraId="7CDC499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011B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Este campo se dejará vacío para las tarifas de autoconsumidores por la energía autoconsumida en el caso de instalaciones próximas a través de red.</w:t>
            </w:r>
          </w:p>
          <w:p w14:paraId="078117D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7E7C55C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02F4198D"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984F0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147D8C" w14:textId="77777777" w:rsidR="000653EA" w:rsidRPr="009E103B" w:rsidRDefault="000653EA" w:rsidP="000653EA">
            <w:pPr>
              <w:jc w:val="center"/>
              <w:rPr>
                <w:rFonts w:ascii="Arial Narrow" w:hAnsi="Arial Narrow" w:cs="Arial"/>
                <w:sz w:val="18"/>
                <w:szCs w:val="18"/>
              </w:rPr>
            </w:pPr>
          </w:p>
        </w:tc>
      </w:tr>
      <w:tr w:rsidR="000653EA" w:rsidRPr="009E103B" w14:paraId="0029E9E0" w14:textId="77777777" w:rsidTr="007C4EC6">
        <w:trPr>
          <w:jc w:val="center"/>
        </w:trPr>
        <w:tc>
          <w:tcPr>
            <w:tcW w:w="312" w:type="pct"/>
            <w:vAlign w:val="center"/>
          </w:tcPr>
          <w:p w14:paraId="785A8F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53E2FF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PH3</w:t>
            </w:r>
          </w:p>
        </w:tc>
        <w:tc>
          <w:tcPr>
            <w:tcW w:w="2274" w:type="pct"/>
            <w:vAlign w:val="center"/>
          </w:tcPr>
          <w:p w14:paraId="7DC2832C"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2F1F8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y las tarifas de autoconsumidores por la energía autoconsumida en el caso de instalaciones próximas a través de red.</w:t>
            </w:r>
          </w:p>
          <w:p w14:paraId="6CD9514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6810562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55C6011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2824B0E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2A3C784" w14:textId="77777777" w:rsidR="000653EA" w:rsidRPr="009E103B" w:rsidRDefault="000653EA" w:rsidP="000653EA">
            <w:pPr>
              <w:jc w:val="center"/>
              <w:rPr>
                <w:rFonts w:ascii="Arial Narrow" w:hAnsi="Arial Narrow" w:cs="Arial"/>
                <w:sz w:val="18"/>
                <w:szCs w:val="18"/>
              </w:rPr>
            </w:pPr>
          </w:p>
        </w:tc>
      </w:tr>
      <w:tr w:rsidR="000653EA" w:rsidRPr="009E103B" w14:paraId="48A9DD80" w14:textId="77777777" w:rsidTr="007C4EC6">
        <w:trPr>
          <w:jc w:val="center"/>
        </w:trPr>
        <w:tc>
          <w:tcPr>
            <w:tcW w:w="312" w:type="pct"/>
            <w:vAlign w:val="center"/>
          </w:tcPr>
          <w:p w14:paraId="62FDDE7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04C358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PH4</w:t>
            </w:r>
          </w:p>
        </w:tc>
        <w:tc>
          <w:tcPr>
            <w:tcW w:w="2274" w:type="pct"/>
            <w:vAlign w:val="center"/>
          </w:tcPr>
          <w:p w14:paraId="46AE4A0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75B653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y las tarifas de autoconsumidores por la energía autoconsumida en el caso de instalaciones próximas a través de red.</w:t>
            </w:r>
          </w:p>
          <w:p w14:paraId="78467A9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42D9F8F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F316E0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657E3C1"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4C946B1" w14:textId="77777777" w:rsidR="000653EA" w:rsidRPr="009E103B" w:rsidRDefault="000653EA" w:rsidP="000653EA">
            <w:pPr>
              <w:jc w:val="center"/>
              <w:rPr>
                <w:rFonts w:ascii="Arial Narrow" w:hAnsi="Arial Narrow" w:cs="Arial"/>
                <w:sz w:val="18"/>
                <w:szCs w:val="18"/>
              </w:rPr>
            </w:pPr>
          </w:p>
        </w:tc>
      </w:tr>
      <w:tr w:rsidR="000653EA" w:rsidRPr="009E103B" w14:paraId="5E7349EF" w14:textId="77777777" w:rsidTr="007C4EC6">
        <w:trPr>
          <w:jc w:val="center"/>
        </w:trPr>
        <w:tc>
          <w:tcPr>
            <w:tcW w:w="312" w:type="pct"/>
            <w:vAlign w:val="center"/>
          </w:tcPr>
          <w:p w14:paraId="37A3523D"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F96C6B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PH5</w:t>
            </w:r>
          </w:p>
        </w:tc>
        <w:tc>
          <w:tcPr>
            <w:tcW w:w="2274" w:type="pct"/>
            <w:vAlign w:val="center"/>
          </w:tcPr>
          <w:p w14:paraId="26529BD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4A328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y las tarifas de autoconsumidores por la energía autoconsumida en el caso de instalaciones próximas a través de red.</w:t>
            </w:r>
          </w:p>
          <w:p w14:paraId="104DD0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1437496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2808AB99"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FABCD9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FC19B7" w14:textId="77777777" w:rsidR="000653EA" w:rsidRPr="009E103B" w:rsidRDefault="000653EA" w:rsidP="000653EA">
            <w:pPr>
              <w:jc w:val="center"/>
              <w:rPr>
                <w:rFonts w:ascii="Arial Narrow" w:hAnsi="Arial Narrow" w:cs="Arial"/>
                <w:sz w:val="18"/>
                <w:szCs w:val="18"/>
              </w:rPr>
            </w:pPr>
          </w:p>
        </w:tc>
      </w:tr>
      <w:tr w:rsidR="000653EA" w:rsidRPr="009E103B" w14:paraId="32302EF4" w14:textId="77777777" w:rsidTr="007C4EC6">
        <w:trPr>
          <w:jc w:val="center"/>
        </w:trPr>
        <w:tc>
          <w:tcPr>
            <w:tcW w:w="312" w:type="pct"/>
            <w:vAlign w:val="center"/>
          </w:tcPr>
          <w:p w14:paraId="07E8487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530D39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PH6</w:t>
            </w:r>
          </w:p>
        </w:tc>
        <w:tc>
          <w:tcPr>
            <w:tcW w:w="2274" w:type="pct"/>
            <w:vAlign w:val="center"/>
          </w:tcPr>
          <w:p w14:paraId="6D3365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67BCAD0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y las tarifas de autoconsumidores por la energía autoconsumida en el caso de instalaciones próximas a través de red.</w:t>
            </w:r>
          </w:p>
          <w:p w14:paraId="4C4715B3"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E184F4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5A6ACDC"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642721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2024C9" w14:textId="77777777" w:rsidR="000653EA" w:rsidRPr="009E103B" w:rsidRDefault="000653EA" w:rsidP="000653EA">
            <w:pPr>
              <w:jc w:val="center"/>
              <w:rPr>
                <w:rFonts w:ascii="Arial Narrow" w:hAnsi="Arial Narrow" w:cs="Arial"/>
                <w:sz w:val="18"/>
                <w:szCs w:val="18"/>
              </w:rPr>
            </w:pPr>
          </w:p>
        </w:tc>
      </w:tr>
      <w:tr w:rsidR="000653EA" w:rsidRPr="009E103B" w14:paraId="203968F0" w14:textId="77777777" w:rsidTr="007C4EC6">
        <w:trPr>
          <w:jc w:val="center"/>
        </w:trPr>
        <w:tc>
          <w:tcPr>
            <w:tcW w:w="312" w:type="pct"/>
            <w:vAlign w:val="center"/>
          </w:tcPr>
          <w:p w14:paraId="7D860AE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A5D059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a facturar PH1</w:t>
            </w:r>
          </w:p>
        </w:tc>
        <w:tc>
          <w:tcPr>
            <w:tcW w:w="2274" w:type="pct"/>
            <w:vAlign w:val="center"/>
          </w:tcPr>
          <w:p w14:paraId="7DACBC1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En el resto de casos, se dejará vacío.</w:t>
            </w:r>
          </w:p>
        </w:tc>
        <w:tc>
          <w:tcPr>
            <w:tcW w:w="310" w:type="pct"/>
            <w:vAlign w:val="center"/>
          </w:tcPr>
          <w:p w14:paraId="66B87B58"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E60D9C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48F75F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EAD7A4B" w14:textId="77777777" w:rsidR="000653EA" w:rsidRPr="009E103B" w:rsidRDefault="000653EA" w:rsidP="000653EA">
            <w:pPr>
              <w:jc w:val="center"/>
              <w:rPr>
                <w:rFonts w:ascii="Arial Narrow" w:hAnsi="Arial Narrow" w:cs="Arial"/>
                <w:sz w:val="18"/>
                <w:szCs w:val="18"/>
              </w:rPr>
            </w:pPr>
          </w:p>
        </w:tc>
      </w:tr>
      <w:tr w:rsidR="000653EA" w:rsidRPr="009E103B" w14:paraId="354A9EAE" w14:textId="77777777" w:rsidTr="007C4EC6">
        <w:trPr>
          <w:jc w:val="center"/>
        </w:trPr>
        <w:tc>
          <w:tcPr>
            <w:tcW w:w="312" w:type="pct"/>
            <w:vAlign w:val="center"/>
          </w:tcPr>
          <w:p w14:paraId="557B82EC"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E5A79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a facturar PH2</w:t>
            </w:r>
          </w:p>
        </w:tc>
        <w:tc>
          <w:tcPr>
            <w:tcW w:w="2274" w:type="pct"/>
            <w:vAlign w:val="center"/>
          </w:tcPr>
          <w:p w14:paraId="6FEED89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En el resto de casos, se dejará vacío.</w:t>
            </w:r>
          </w:p>
        </w:tc>
        <w:tc>
          <w:tcPr>
            <w:tcW w:w="310" w:type="pct"/>
            <w:vAlign w:val="center"/>
          </w:tcPr>
          <w:p w14:paraId="38F9451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DDBA06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A45EBC"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D346AA" w14:textId="77777777" w:rsidR="000653EA" w:rsidRPr="009E103B" w:rsidRDefault="000653EA" w:rsidP="000653EA">
            <w:pPr>
              <w:jc w:val="center"/>
              <w:rPr>
                <w:rFonts w:ascii="Arial Narrow" w:hAnsi="Arial Narrow" w:cs="Arial"/>
                <w:sz w:val="18"/>
                <w:szCs w:val="18"/>
              </w:rPr>
            </w:pPr>
          </w:p>
        </w:tc>
      </w:tr>
      <w:tr w:rsidR="000653EA" w:rsidRPr="009E103B" w14:paraId="017E4FDD" w14:textId="77777777" w:rsidTr="007C4EC6">
        <w:trPr>
          <w:jc w:val="center"/>
        </w:trPr>
        <w:tc>
          <w:tcPr>
            <w:tcW w:w="312" w:type="pct"/>
            <w:vAlign w:val="center"/>
          </w:tcPr>
          <w:p w14:paraId="0AB6588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06EC1F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a facturar PH3</w:t>
            </w:r>
          </w:p>
        </w:tc>
        <w:tc>
          <w:tcPr>
            <w:tcW w:w="2274" w:type="pct"/>
            <w:vAlign w:val="center"/>
          </w:tcPr>
          <w:p w14:paraId="04138D1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En el resto de casos, se dejará vacío.</w:t>
            </w:r>
          </w:p>
        </w:tc>
        <w:tc>
          <w:tcPr>
            <w:tcW w:w="310" w:type="pct"/>
            <w:vAlign w:val="center"/>
          </w:tcPr>
          <w:p w14:paraId="7D18E1A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E95C14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223783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C77FCA" w14:textId="77777777" w:rsidR="000653EA" w:rsidRPr="009E103B" w:rsidRDefault="000653EA" w:rsidP="000653EA">
            <w:pPr>
              <w:jc w:val="center"/>
              <w:rPr>
                <w:rFonts w:ascii="Arial Narrow" w:hAnsi="Arial Narrow" w:cs="Arial"/>
                <w:sz w:val="18"/>
                <w:szCs w:val="18"/>
              </w:rPr>
            </w:pPr>
          </w:p>
        </w:tc>
      </w:tr>
      <w:tr w:rsidR="00A651C1" w:rsidRPr="009E103B" w14:paraId="3A509E8A" w14:textId="77777777" w:rsidTr="007C4EC6">
        <w:trPr>
          <w:jc w:val="center"/>
        </w:trPr>
        <w:tc>
          <w:tcPr>
            <w:tcW w:w="312" w:type="pct"/>
            <w:vAlign w:val="center"/>
          </w:tcPr>
          <w:p w14:paraId="65CA7E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2473C89A"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PH1</w:t>
            </w:r>
          </w:p>
        </w:tc>
        <w:tc>
          <w:tcPr>
            <w:tcW w:w="2274" w:type="pct"/>
            <w:vAlign w:val="center"/>
          </w:tcPr>
          <w:p w14:paraId="08E388F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PH1. Se considerará que PH1 es siempre el de máxima punta. *</w:t>
            </w:r>
          </w:p>
          <w:p w14:paraId="1C0A87CF" w14:textId="77777777" w:rsidR="00A651C1" w:rsidRPr="00154ADF" w:rsidRDefault="00A651C1" w:rsidP="00A651C1">
            <w:pPr>
              <w:autoSpaceDE w:val="0"/>
              <w:autoSpaceDN w:val="0"/>
              <w:adjustRightInd w:val="0"/>
              <w:spacing w:line="276" w:lineRule="auto"/>
              <w:jc w:val="both"/>
              <w:rPr>
                <w:rFonts w:ascii="Arial Narrow" w:hAnsi="Arial Narrow" w:cs="Tahoma"/>
                <w:sz w:val="18"/>
                <w:szCs w:val="18"/>
              </w:rPr>
            </w:pPr>
            <w:r>
              <w:rPr>
                <w:rFonts w:ascii="Arial Narrow" w:hAnsi="Arial Narrow"/>
                <w:sz w:val="18"/>
                <w:szCs w:val="18"/>
              </w:rPr>
              <w:t>Unidad: kWh</w:t>
            </w:r>
          </w:p>
        </w:tc>
        <w:tc>
          <w:tcPr>
            <w:tcW w:w="310" w:type="pct"/>
            <w:vAlign w:val="center"/>
          </w:tcPr>
          <w:p w14:paraId="5B08D16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7C559DD9"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59AB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55C8B16" w14:textId="77777777" w:rsidR="00A651C1" w:rsidRPr="009E103B" w:rsidRDefault="00A651C1" w:rsidP="00A651C1">
            <w:pPr>
              <w:jc w:val="center"/>
              <w:rPr>
                <w:rFonts w:ascii="Arial Narrow" w:hAnsi="Arial Narrow" w:cs="Arial"/>
                <w:sz w:val="18"/>
                <w:szCs w:val="18"/>
              </w:rPr>
            </w:pPr>
          </w:p>
        </w:tc>
      </w:tr>
      <w:tr w:rsidR="00A651C1" w:rsidRPr="009E103B" w14:paraId="5C043B31" w14:textId="77777777" w:rsidTr="007C4EC6">
        <w:trPr>
          <w:jc w:val="center"/>
        </w:trPr>
        <w:tc>
          <w:tcPr>
            <w:tcW w:w="312" w:type="pct"/>
            <w:vAlign w:val="center"/>
          </w:tcPr>
          <w:p w14:paraId="41DEDB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A77A4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PH2</w:t>
            </w:r>
          </w:p>
        </w:tc>
        <w:tc>
          <w:tcPr>
            <w:tcW w:w="2274" w:type="pct"/>
            <w:vAlign w:val="center"/>
          </w:tcPr>
          <w:p w14:paraId="3D0B8AB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PH2 *</w:t>
            </w:r>
          </w:p>
          <w:p w14:paraId="7ED5E898"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6F49060D"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5F7A2438"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BCC702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F77305" w14:textId="77777777" w:rsidR="00A651C1" w:rsidRPr="009E103B" w:rsidRDefault="00A651C1" w:rsidP="00A651C1">
            <w:pPr>
              <w:jc w:val="center"/>
              <w:rPr>
                <w:rFonts w:ascii="Arial Narrow" w:hAnsi="Arial Narrow" w:cs="Arial"/>
                <w:sz w:val="18"/>
                <w:szCs w:val="18"/>
              </w:rPr>
            </w:pPr>
          </w:p>
        </w:tc>
      </w:tr>
      <w:tr w:rsidR="00A651C1" w:rsidRPr="009E103B" w14:paraId="3991E901" w14:textId="77777777" w:rsidTr="007C4EC6">
        <w:trPr>
          <w:jc w:val="center"/>
        </w:trPr>
        <w:tc>
          <w:tcPr>
            <w:tcW w:w="312" w:type="pct"/>
            <w:vAlign w:val="center"/>
          </w:tcPr>
          <w:p w14:paraId="295F9F5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5471A77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PH3</w:t>
            </w:r>
          </w:p>
        </w:tc>
        <w:tc>
          <w:tcPr>
            <w:tcW w:w="2274" w:type="pct"/>
            <w:vAlign w:val="center"/>
          </w:tcPr>
          <w:p w14:paraId="2731B980"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PH3 *</w:t>
            </w:r>
          </w:p>
          <w:p w14:paraId="39A62B5B"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36DA2351"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6989AB6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18235A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B507B2A" w14:textId="77777777" w:rsidR="00A651C1" w:rsidRPr="009E103B" w:rsidRDefault="00A651C1" w:rsidP="00A651C1">
            <w:pPr>
              <w:jc w:val="center"/>
              <w:rPr>
                <w:rFonts w:ascii="Arial Narrow" w:hAnsi="Arial Narrow" w:cs="Arial"/>
                <w:sz w:val="18"/>
                <w:szCs w:val="18"/>
              </w:rPr>
            </w:pPr>
          </w:p>
        </w:tc>
      </w:tr>
      <w:tr w:rsidR="00A651C1" w:rsidRPr="009E103B" w14:paraId="462E9477" w14:textId="77777777" w:rsidTr="007C4EC6">
        <w:trPr>
          <w:jc w:val="center"/>
        </w:trPr>
        <w:tc>
          <w:tcPr>
            <w:tcW w:w="312" w:type="pct"/>
            <w:vAlign w:val="center"/>
          </w:tcPr>
          <w:p w14:paraId="2DA490AC"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4EF100"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PH4</w:t>
            </w:r>
          </w:p>
        </w:tc>
        <w:tc>
          <w:tcPr>
            <w:tcW w:w="2274" w:type="pct"/>
            <w:vAlign w:val="center"/>
          </w:tcPr>
          <w:p w14:paraId="788050A8" w14:textId="77777777" w:rsidR="00A651C1" w:rsidRDefault="00A651C1" w:rsidP="00A651C1">
            <w:pPr>
              <w:rPr>
                <w:rFonts w:ascii="Arial Narrow" w:hAnsi="Arial Narrow"/>
                <w:sz w:val="18"/>
                <w:szCs w:val="18"/>
              </w:rPr>
            </w:pPr>
            <w:r>
              <w:rPr>
                <w:rFonts w:ascii="Arial Narrow" w:hAnsi="Arial Narrow"/>
                <w:sz w:val="18"/>
                <w:szCs w:val="18"/>
              </w:rPr>
              <w:t>Es la energía consumida para el PH4. Este campo se dejará vacío para la tarifa ‘2.0 TD y Cargos segmentario 1’. *</w:t>
            </w:r>
          </w:p>
          <w:p w14:paraId="6DA33E0E"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A90973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0805399A"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B7F73A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384BC09" w14:textId="77777777" w:rsidR="00A651C1" w:rsidRPr="009E103B" w:rsidRDefault="00A651C1" w:rsidP="00A651C1">
            <w:pPr>
              <w:jc w:val="center"/>
              <w:rPr>
                <w:rFonts w:ascii="Arial Narrow" w:hAnsi="Arial Narrow" w:cs="Arial"/>
                <w:sz w:val="18"/>
                <w:szCs w:val="18"/>
              </w:rPr>
            </w:pPr>
          </w:p>
        </w:tc>
      </w:tr>
      <w:tr w:rsidR="00A651C1" w:rsidRPr="009E103B" w14:paraId="0131A8D8" w14:textId="77777777" w:rsidTr="007C4EC6">
        <w:trPr>
          <w:jc w:val="center"/>
        </w:trPr>
        <w:tc>
          <w:tcPr>
            <w:tcW w:w="312" w:type="pct"/>
            <w:vAlign w:val="center"/>
          </w:tcPr>
          <w:p w14:paraId="040261FD"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6A75E8B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PH5</w:t>
            </w:r>
          </w:p>
        </w:tc>
        <w:tc>
          <w:tcPr>
            <w:tcW w:w="2274" w:type="pct"/>
            <w:vAlign w:val="center"/>
          </w:tcPr>
          <w:p w14:paraId="486CE0E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PH5. Este campo se dejará vacío para la tarifa ‘2.0 TD y Cargos segmentario 1’. *</w:t>
            </w:r>
          </w:p>
          <w:p w14:paraId="13FE1CB9"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16A0AE44"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2D4A1E00"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F6DC1CA"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B0296B" w14:textId="77777777" w:rsidR="00A651C1" w:rsidRPr="009E103B" w:rsidRDefault="00A651C1" w:rsidP="00A651C1">
            <w:pPr>
              <w:jc w:val="center"/>
              <w:rPr>
                <w:rFonts w:ascii="Arial Narrow" w:hAnsi="Arial Narrow" w:cs="Arial"/>
                <w:sz w:val="18"/>
                <w:szCs w:val="18"/>
              </w:rPr>
            </w:pPr>
          </w:p>
        </w:tc>
      </w:tr>
      <w:tr w:rsidR="00A651C1" w:rsidRPr="009E103B" w14:paraId="6870454E" w14:textId="77777777" w:rsidTr="007C4EC6">
        <w:trPr>
          <w:jc w:val="center"/>
        </w:trPr>
        <w:tc>
          <w:tcPr>
            <w:tcW w:w="312" w:type="pct"/>
            <w:vAlign w:val="center"/>
          </w:tcPr>
          <w:p w14:paraId="69271812"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BD3595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PH6</w:t>
            </w:r>
          </w:p>
        </w:tc>
        <w:tc>
          <w:tcPr>
            <w:tcW w:w="2274" w:type="pct"/>
            <w:vAlign w:val="center"/>
          </w:tcPr>
          <w:p w14:paraId="161663CD"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PH6. Este campo se dejará vacío para la tarifa ‘2.0 TD y Cargos segmentario 1’. *</w:t>
            </w:r>
          </w:p>
          <w:p w14:paraId="73FF6E1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93022A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36AF4674"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2E906D"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679FF4" w14:textId="77777777" w:rsidR="00A651C1" w:rsidRPr="009E103B" w:rsidRDefault="00A651C1" w:rsidP="00A651C1">
            <w:pPr>
              <w:jc w:val="center"/>
              <w:rPr>
                <w:rFonts w:ascii="Arial Narrow" w:hAnsi="Arial Narrow" w:cs="Arial"/>
                <w:sz w:val="18"/>
                <w:szCs w:val="18"/>
              </w:rPr>
            </w:pPr>
          </w:p>
        </w:tc>
      </w:tr>
      <w:tr w:rsidR="00A651C1" w:rsidRPr="009E103B" w14:paraId="2739B99F" w14:textId="77777777" w:rsidTr="007C4EC6">
        <w:trPr>
          <w:jc w:val="center"/>
        </w:trPr>
        <w:tc>
          <w:tcPr>
            <w:tcW w:w="312" w:type="pct"/>
            <w:vAlign w:val="center"/>
          </w:tcPr>
          <w:p w14:paraId="361FB04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78BB7A8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w:t>
            </w:r>
            <w:r>
              <w:rPr>
                <w:rFonts w:ascii="Arial Narrow" w:hAnsi="Arial Narrow" w:cs="Tahoma"/>
                <w:sz w:val="18"/>
                <w:szCs w:val="18"/>
              </w:rPr>
              <w:t xml:space="preserve"> total</w:t>
            </w:r>
          </w:p>
        </w:tc>
        <w:tc>
          <w:tcPr>
            <w:tcW w:w="2274" w:type="pct"/>
            <w:vAlign w:val="center"/>
          </w:tcPr>
          <w:p w14:paraId="4B59415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total. Será el sumatorio de las energías de cada PH (campos 21 al 26). *</w:t>
            </w:r>
          </w:p>
          <w:p w14:paraId="3A2DC4B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08E1375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4315C72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586BB6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CD01EC9" w14:textId="77777777" w:rsidR="00A651C1" w:rsidRPr="009E103B" w:rsidRDefault="00A651C1" w:rsidP="00A651C1">
            <w:pPr>
              <w:jc w:val="center"/>
              <w:rPr>
                <w:rFonts w:ascii="Arial Narrow" w:hAnsi="Arial Narrow" w:cs="Arial"/>
                <w:sz w:val="18"/>
                <w:szCs w:val="18"/>
              </w:rPr>
            </w:pPr>
          </w:p>
        </w:tc>
      </w:tr>
      <w:tr w:rsidR="000653EA" w:rsidRPr="009E103B" w14:paraId="3A0187EA" w14:textId="77777777" w:rsidTr="007C4EC6">
        <w:trPr>
          <w:jc w:val="center"/>
        </w:trPr>
        <w:tc>
          <w:tcPr>
            <w:tcW w:w="312" w:type="pct"/>
            <w:vAlign w:val="center"/>
          </w:tcPr>
          <w:p w14:paraId="6C92CFD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573D5FF3"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PH1</w:t>
            </w:r>
          </w:p>
        </w:tc>
        <w:tc>
          <w:tcPr>
            <w:tcW w:w="2274" w:type="pct"/>
            <w:vAlign w:val="center"/>
          </w:tcPr>
          <w:p w14:paraId="6896C11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PH1 usada para el cálculo del término de facturación de energía reactiva. En el caso de energía reactiva inductiva el valor será positivo; en el caso de energía reactiva capacitiva, el valor será negativo.</w:t>
            </w:r>
          </w:p>
          <w:p w14:paraId="7A7BA5E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7498F22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A8F7F0B"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E09829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DE4B507" w14:textId="77777777" w:rsidR="000653EA" w:rsidRPr="009E103B" w:rsidRDefault="000653EA" w:rsidP="000653EA">
            <w:pPr>
              <w:jc w:val="center"/>
              <w:rPr>
                <w:rFonts w:ascii="Arial Narrow" w:hAnsi="Arial Narrow" w:cs="Arial"/>
                <w:sz w:val="18"/>
                <w:szCs w:val="18"/>
              </w:rPr>
            </w:pPr>
          </w:p>
        </w:tc>
      </w:tr>
      <w:tr w:rsidR="000653EA" w:rsidRPr="009E103B" w14:paraId="3469C7DB" w14:textId="77777777" w:rsidTr="007C4EC6">
        <w:trPr>
          <w:jc w:val="center"/>
        </w:trPr>
        <w:tc>
          <w:tcPr>
            <w:tcW w:w="312" w:type="pct"/>
            <w:vAlign w:val="center"/>
          </w:tcPr>
          <w:p w14:paraId="67C7E297"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A4C98BD"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PH2</w:t>
            </w:r>
          </w:p>
        </w:tc>
        <w:tc>
          <w:tcPr>
            <w:tcW w:w="2274" w:type="pct"/>
            <w:vAlign w:val="center"/>
          </w:tcPr>
          <w:p w14:paraId="678C7B5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PH2 usada para el cálculo del término de facturación de energía reactiva. En el caso de energía reactiva inductiva el valor será positivo; en el caso de energía reactiva capacitiva, el valor será negativo.</w:t>
            </w:r>
          </w:p>
          <w:p w14:paraId="13650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26A61E0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4DDABFF2"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0272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4F8B5F8" w14:textId="77777777" w:rsidR="000653EA" w:rsidRPr="009E103B" w:rsidRDefault="000653EA" w:rsidP="000653EA">
            <w:pPr>
              <w:jc w:val="center"/>
              <w:rPr>
                <w:rFonts w:ascii="Arial Narrow" w:hAnsi="Arial Narrow" w:cs="Arial"/>
                <w:sz w:val="18"/>
                <w:szCs w:val="18"/>
              </w:rPr>
            </w:pPr>
          </w:p>
        </w:tc>
      </w:tr>
      <w:tr w:rsidR="000653EA" w:rsidRPr="009E103B" w14:paraId="38B16F4E" w14:textId="77777777" w:rsidTr="007C4EC6">
        <w:trPr>
          <w:jc w:val="center"/>
        </w:trPr>
        <w:tc>
          <w:tcPr>
            <w:tcW w:w="312" w:type="pct"/>
            <w:vAlign w:val="center"/>
          </w:tcPr>
          <w:p w14:paraId="5924F1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94FC142"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PH3</w:t>
            </w:r>
          </w:p>
        </w:tc>
        <w:tc>
          <w:tcPr>
            <w:tcW w:w="2274" w:type="pct"/>
            <w:vAlign w:val="center"/>
          </w:tcPr>
          <w:p w14:paraId="03B6042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PH3 usada para el cálculo del término de facturación de energía reactiva. En el caso de energía reactiva inductiva el valor será positivo; en el caso de energía reactiva capacitiva, el valor será negativo.</w:t>
            </w:r>
          </w:p>
          <w:p w14:paraId="78CB0E4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20EFDB7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C423A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87DF4"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424F400" w14:textId="77777777" w:rsidR="000653EA" w:rsidRPr="009E103B" w:rsidRDefault="000653EA" w:rsidP="000653EA">
            <w:pPr>
              <w:jc w:val="center"/>
              <w:rPr>
                <w:rFonts w:ascii="Arial Narrow" w:hAnsi="Arial Narrow" w:cs="Arial"/>
                <w:sz w:val="18"/>
                <w:szCs w:val="18"/>
              </w:rPr>
            </w:pPr>
          </w:p>
        </w:tc>
      </w:tr>
      <w:tr w:rsidR="000653EA" w:rsidRPr="009E103B" w14:paraId="29B2E452" w14:textId="77777777" w:rsidTr="007C4EC6">
        <w:trPr>
          <w:jc w:val="center"/>
        </w:trPr>
        <w:tc>
          <w:tcPr>
            <w:tcW w:w="312" w:type="pct"/>
            <w:vAlign w:val="center"/>
          </w:tcPr>
          <w:p w14:paraId="0A07CBDF"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824D6E4"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PH4</w:t>
            </w:r>
          </w:p>
        </w:tc>
        <w:tc>
          <w:tcPr>
            <w:tcW w:w="2274" w:type="pct"/>
            <w:vAlign w:val="center"/>
          </w:tcPr>
          <w:p w14:paraId="6854E17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PH4 usada para el cálculo del término de facturación de energía reactiva. En el caso de energía reactiva inductiva el valor será positivo; en el caso de energía reactiva capacitiva, el valor será negativo.</w:t>
            </w:r>
          </w:p>
          <w:p w14:paraId="1B5A56A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73BAA53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A60644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EF3CE09"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A340BBC" w14:textId="77777777" w:rsidR="000653EA" w:rsidRPr="009E103B" w:rsidRDefault="000653EA" w:rsidP="000653EA">
            <w:pPr>
              <w:jc w:val="center"/>
              <w:rPr>
                <w:rFonts w:ascii="Arial Narrow" w:hAnsi="Arial Narrow" w:cs="Arial"/>
                <w:sz w:val="18"/>
                <w:szCs w:val="18"/>
              </w:rPr>
            </w:pPr>
          </w:p>
        </w:tc>
      </w:tr>
      <w:tr w:rsidR="000653EA" w:rsidRPr="009E103B" w14:paraId="478C306D" w14:textId="77777777" w:rsidTr="007C4EC6">
        <w:trPr>
          <w:jc w:val="center"/>
        </w:trPr>
        <w:tc>
          <w:tcPr>
            <w:tcW w:w="312" w:type="pct"/>
            <w:vAlign w:val="center"/>
          </w:tcPr>
          <w:p w14:paraId="4EEDDA0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5D2403F"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PH5</w:t>
            </w:r>
          </w:p>
        </w:tc>
        <w:tc>
          <w:tcPr>
            <w:tcW w:w="2274" w:type="pct"/>
            <w:vAlign w:val="center"/>
          </w:tcPr>
          <w:p w14:paraId="3DF7747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PH5 usada para el cálculo del término de facturación de energía reactiva. En el caso de energía reactiva inductiva el valor será positivo; en el caso de energía reactiva capacitiva, el valor será negativo.</w:t>
            </w:r>
          </w:p>
          <w:p w14:paraId="593C19A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71B0F16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293503"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3E38A08"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B333BDC" w14:textId="77777777" w:rsidR="000653EA" w:rsidRPr="009E103B" w:rsidRDefault="000653EA" w:rsidP="000653EA">
            <w:pPr>
              <w:jc w:val="center"/>
              <w:rPr>
                <w:rFonts w:ascii="Arial Narrow" w:hAnsi="Arial Narrow" w:cs="Arial"/>
                <w:sz w:val="18"/>
                <w:szCs w:val="18"/>
              </w:rPr>
            </w:pPr>
          </w:p>
        </w:tc>
      </w:tr>
      <w:tr w:rsidR="000653EA" w:rsidRPr="009E103B" w14:paraId="0EC90625" w14:textId="77777777" w:rsidTr="007C4EC6">
        <w:trPr>
          <w:jc w:val="center"/>
        </w:trPr>
        <w:tc>
          <w:tcPr>
            <w:tcW w:w="312" w:type="pct"/>
            <w:vAlign w:val="center"/>
          </w:tcPr>
          <w:p w14:paraId="682AA6B4"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74A30D1"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PH6</w:t>
            </w:r>
          </w:p>
        </w:tc>
        <w:tc>
          <w:tcPr>
            <w:tcW w:w="2274" w:type="pct"/>
            <w:vAlign w:val="center"/>
          </w:tcPr>
          <w:p w14:paraId="043F8B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PH6 usada para el cálculo del término de facturación de energía reactiva. En el caso de energía reactiva inductiva el valor será positivo; en el caso de energía reactiva capacitiva, el valor será negativo.</w:t>
            </w:r>
          </w:p>
          <w:p w14:paraId="14CC3C7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kVArh</w:t>
            </w:r>
          </w:p>
        </w:tc>
        <w:tc>
          <w:tcPr>
            <w:tcW w:w="310" w:type="pct"/>
            <w:vAlign w:val="center"/>
          </w:tcPr>
          <w:p w14:paraId="7A3823E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6C7299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194693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963702" w14:textId="77777777" w:rsidR="000653EA" w:rsidRPr="009E103B" w:rsidRDefault="000653EA" w:rsidP="000653EA">
            <w:pPr>
              <w:jc w:val="center"/>
              <w:rPr>
                <w:rFonts w:ascii="Arial Narrow" w:hAnsi="Arial Narrow" w:cs="Arial"/>
                <w:sz w:val="18"/>
                <w:szCs w:val="18"/>
              </w:rPr>
            </w:pPr>
          </w:p>
        </w:tc>
      </w:tr>
      <w:tr w:rsidR="007C4EC6" w:rsidRPr="009E103B" w14:paraId="6982A8B9" w14:textId="77777777" w:rsidTr="007C4EC6">
        <w:trPr>
          <w:jc w:val="center"/>
        </w:trPr>
        <w:tc>
          <w:tcPr>
            <w:tcW w:w="312" w:type="pct"/>
            <w:vAlign w:val="center"/>
          </w:tcPr>
          <w:p w14:paraId="50FD78A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70B90B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Facturación Potencia Peajes Transporte</w:t>
            </w:r>
          </w:p>
        </w:tc>
        <w:tc>
          <w:tcPr>
            <w:tcW w:w="2274" w:type="pct"/>
            <w:vAlign w:val="center"/>
          </w:tcPr>
          <w:p w14:paraId="01BC8139"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 facturado por Término de Potencia de peajes de transporte, y repartidos entre los meses de consumo igual que el Nº Clientes.</w:t>
            </w:r>
          </w:p>
          <w:p w14:paraId="37B62406"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Unidad: Euros (el fichero de carga tiene 2 decimales)</w:t>
            </w:r>
          </w:p>
        </w:tc>
        <w:tc>
          <w:tcPr>
            <w:tcW w:w="310" w:type="pct"/>
            <w:vAlign w:val="center"/>
          </w:tcPr>
          <w:p w14:paraId="6190DC7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0D677DE1"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5654EBB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2E4AB0C" w14:textId="77777777" w:rsidR="007C4EC6" w:rsidRPr="009E103B" w:rsidRDefault="007C4EC6" w:rsidP="007C4EC6">
            <w:pPr>
              <w:jc w:val="center"/>
              <w:rPr>
                <w:rFonts w:ascii="Arial Narrow" w:hAnsi="Arial Narrow" w:cs="Arial"/>
                <w:sz w:val="18"/>
                <w:szCs w:val="18"/>
              </w:rPr>
            </w:pPr>
          </w:p>
        </w:tc>
      </w:tr>
      <w:tr w:rsidR="007C4EC6" w:rsidRPr="009E103B" w14:paraId="583C61EC" w14:textId="77777777" w:rsidTr="007C4EC6">
        <w:trPr>
          <w:jc w:val="center"/>
        </w:trPr>
        <w:tc>
          <w:tcPr>
            <w:tcW w:w="312" w:type="pct"/>
            <w:vAlign w:val="center"/>
          </w:tcPr>
          <w:p w14:paraId="548FB85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89FDA77"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Peajes Distribución</w:t>
            </w:r>
          </w:p>
        </w:tc>
        <w:tc>
          <w:tcPr>
            <w:tcW w:w="2274" w:type="pct"/>
            <w:vAlign w:val="center"/>
          </w:tcPr>
          <w:p w14:paraId="178CE0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 facturado por Término de Potencia de peajes de distribución, y repartidos entre los meses de consumo igual que el Nº Clientes.</w:t>
            </w:r>
          </w:p>
          <w:p w14:paraId="128F221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181CA8C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1E837F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35C068D0"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181B653" w14:textId="77777777" w:rsidR="007C4EC6" w:rsidRPr="009E103B" w:rsidRDefault="007C4EC6" w:rsidP="007C4EC6">
            <w:pPr>
              <w:jc w:val="center"/>
              <w:rPr>
                <w:rFonts w:ascii="Arial Narrow" w:hAnsi="Arial Narrow" w:cs="Arial"/>
                <w:sz w:val="18"/>
                <w:szCs w:val="18"/>
              </w:rPr>
            </w:pPr>
          </w:p>
        </w:tc>
      </w:tr>
      <w:tr w:rsidR="007C4EC6" w:rsidRPr="009E103B" w14:paraId="4D3A3931" w14:textId="77777777" w:rsidTr="007C4EC6">
        <w:trPr>
          <w:jc w:val="center"/>
        </w:trPr>
        <w:tc>
          <w:tcPr>
            <w:tcW w:w="312" w:type="pct"/>
            <w:vAlign w:val="center"/>
          </w:tcPr>
          <w:p w14:paraId="1F85776C"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5E43382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Transporte</w:t>
            </w:r>
          </w:p>
        </w:tc>
        <w:tc>
          <w:tcPr>
            <w:tcW w:w="2274" w:type="pct"/>
            <w:vAlign w:val="center"/>
          </w:tcPr>
          <w:p w14:paraId="53CE532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transporte facturados. Se repartirá a los meses de consumo como la energía facturada.</w:t>
            </w:r>
          </w:p>
          <w:p w14:paraId="2D58422E"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DEF97B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B9CC38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8066079"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7AFC58C" w14:textId="77777777" w:rsidR="007C4EC6" w:rsidRPr="009E103B" w:rsidRDefault="007C4EC6" w:rsidP="007C4EC6">
            <w:pPr>
              <w:jc w:val="center"/>
              <w:rPr>
                <w:rFonts w:ascii="Arial Narrow" w:hAnsi="Arial Narrow" w:cs="Arial"/>
                <w:sz w:val="18"/>
                <w:szCs w:val="18"/>
              </w:rPr>
            </w:pPr>
          </w:p>
        </w:tc>
      </w:tr>
      <w:tr w:rsidR="007C4EC6" w:rsidRPr="009E103B" w14:paraId="5BF4D2AF" w14:textId="77777777" w:rsidTr="007C4EC6">
        <w:trPr>
          <w:jc w:val="center"/>
        </w:trPr>
        <w:tc>
          <w:tcPr>
            <w:tcW w:w="312" w:type="pct"/>
            <w:vAlign w:val="center"/>
          </w:tcPr>
          <w:p w14:paraId="4DB0E285"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5EEDA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Distribución</w:t>
            </w:r>
          </w:p>
        </w:tc>
        <w:tc>
          <w:tcPr>
            <w:tcW w:w="2274" w:type="pct"/>
            <w:vAlign w:val="center"/>
          </w:tcPr>
          <w:p w14:paraId="073BF7A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distribución facturados. Se repartirá a los meses de consumo como la energía facturada.</w:t>
            </w:r>
          </w:p>
          <w:p w14:paraId="2298A1A7"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547E51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D018AFB"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F3D85C5"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6418E17" w14:textId="77777777" w:rsidR="007C4EC6" w:rsidRPr="009E103B" w:rsidRDefault="007C4EC6" w:rsidP="007C4EC6">
            <w:pPr>
              <w:jc w:val="center"/>
              <w:rPr>
                <w:rFonts w:ascii="Arial Narrow" w:hAnsi="Arial Narrow" w:cs="Arial"/>
                <w:sz w:val="18"/>
                <w:szCs w:val="18"/>
              </w:rPr>
            </w:pPr>
          </w:p>
        </w:tc>
      </w:tr>
      <w:tr w:rsidR="007C4EC6" w:rsidRPr="009E103B" w14:paraId="7F3C309F" w14:textId="77777777" w:rsidTr="007C4EC6">
        <w:trPr>
          <w:jc w:val="center"/>
        </w:trPr>
        <w:tc>
          <w:tcPr>
            <w:tcW w:w="312" w:type="pct"/>
            <w:vAlign w:val="center"/>
          </w:tcPr>
          <w:p w14:paraId="5A43649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67770C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Peajes Transporte y Distribución</w:t>
            </w:r>
          </w:p>
        </w:tc>
        <w:tc>
          <w:tcPr>
            <w:tcW w:w="2274" w:type="pct"/>
            <w:vAlign w:val="center"/>
          </w:tcPr>
          <w:p w14:paraId="0F2DDC9B"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tarifario de energía reactiva de peajes de transporte y distribución. Se repartirán a los meses de consumo como la energía facturada. Cuando corresponda un descuento, irán precedidos de (-).</w:t>
            </w:r>
          </w:p>
          <w:p w14:paraId="6D74F22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3A79FBA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74B85F3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2A364B"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E71CFC2" w14:textId="77777777" w:rsidR="007C4EC6" w:rsidRPr="009E103B" w:rsidRDefault="007C4EC6" w:rsidP="007C4EC6">
            <w:pPr>
              <w:jc w:val="center"/>
              <w:rPr>
                <w:rFonts w:ascii="Arial Narrow" w:hAnsi="Arial Narrow" w:cs="Arial"/>
                <w:sz w:val="18"/>
                <w:szCs w:val="18"/>
              </w:rPr>
            </w:pPr>
          </w:p>
        </w:tc>
      </w:tr>
      <w:tr w:rsidR="007C4EC6" w:rsidRPr="009E103B" w14:paraId="0769B230" w14:textId="77777777" w:rsidTr="007C4EC6">
        <w:trPr>
          <w:jc w:val="center"/>
        </w:trPr>
        <w:tc>
          <w:tcPr>
            <w:tcW w:w="312" w:type="pct"/>
            <w:vAlign w:val="center"/>
          </w:tcPr>
          <w:p w14:paraId="43223A39"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3207D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Peajes Transporte y Distribución</w:t>
            </w:r>
          </w:p>
        </w:tc>
        <w:tc>
          <w:tcPr>
            <w:tcW w:w="2274" w:type="pct"/>
            <w:vAlign w:val="center"/>
          </w:tcPr>
          <w:p w14:paraId="60735E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de exceso de potencia de los peajes de transporte y distribución. Se repartirán a los meses de consumo como la energía facturada.</w:t>
            </w:r>
          </w:p>
          <w:p w14:paraId="450C36F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0A51E9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99322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C940A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657F548" w14:textId="77777777" w:rsidR="007C4EC6" w:rsidRPr="009E103B" w:rsidRDefault="007C4EC6" w:rsidP="007C4EC6">
            <w:pPr>
              <w:jc w:val="center"/>
              <w:rPr>
                <w:rFonts w:ascii="Arial Narrow" w:hAnsi="Arial Narrow" w:cs="Arial"/>
                <w:sz w:val="18"/>
                <w:szCs w:val="18"/>
              </w:rPr>
            </w:pPr>
          </w:p>
        </w:tc>
      </w:tr>
      <w:tr w:rsidR="007C4EC6" w:rsidRPr="009E103B" w14:paraId="4611A104" w14:textId="77777777" w:rsidTr="007C4EC6">
        <w:trPr>
          <w:jc w:val="center"/>
        </w:trPr>
        <w:tc>
          <w:tcPr>
            <w:tcW w:w="312" w:type="pct"/>
            <w:vAlign w:val="center"/>
          </w:tcPr>
          <w:p w14:paraId="7CE5858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0C4128D9" w14:textId="77777777" w:rsidR="007C4EC6"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Peajes Transporte y Distribución</w:t>
            </w:r>
          </w:p>
        </w:tc>
        <w:tc>
          <w:tcPr>
            <w:tcW w:w="2274" w:type="pct"/>
            <w:vAlign w:val="center"/>
          </w:tcPr>
          <w:p w14:paraId="3AC8D0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peajes de transporte y distribución (campos 34 a 39), quedan excluidos equipos de medida e impuestos</w:t>
            </w:r>
          </w:p>
          <w:p w14:paraId="44ED8CB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683B628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493EC0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76D21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9DF020" w14:textId="77777777" w:rsidR="007C4EC6" w:rsidRPr="009E103B" w:rsidRDefault="007C4EC6" w:rsidP="007C4EC6">
            <w:pPr>
              <w:jc w:val="center"/>
              <w:rPr>
                <w:rFonts w:ascii="Arial Narrow" w:hAnsi="Arial Narrow" w:cs="Arial"/>
                <w:sz w:val="18"/>
                <w:szCs w:val="18"/>
              </w:rPr>
            </w:pPr>
          </w:p>
        </w:tc>
      </w:tr>
      <w:tr w:rsidR="00573129" w:rsidRPr="009E103B" w14:paraId="3DFA55B6" w14:textId="77777777" w:rsidTr="007C4EC6">
        <w:trPr>
          <w:jc w:val="center"/>
        </w:trPr>
        <w:tc>
          <w:tcPr>
            <w:tcW w:w="312" w:type="pct"/>
            <w:vAlign w:val="center"/>
          </w:tcPr>
          <w:p w14:paraId="0D51E394" w14:textId="77777777" w:rsidR="00573129" w:rsidRPr="009E103B" w:rsidRDefault="00573129" w:rsidP="007C4EC6">
            <w:pPr>
              <w:pStyle w:val="BMTablaTexto"/>
              <w:jc w:val="center"/>
              <w:rPr>
                <w:rFonts w:ascii="Arial Narrow" w:hAnsi="Arial Narrow" w:cs="Arial"/>
                <w:sz w:val="18"/>
                <w:szCs w:val="18"/>
              </w:rPr>
            </w:pPr>
          </w:p>
        </w:tc>
        <w:tc>
          <w:tcPr>
            <w:tcW w:w="853" w:type="pct"/>
            <w:vAlign w:val="center"/>
          </w:tcPr>
          <w:p w14:paraId="19946296" w14:textId="6B4A1C9C" w:rsidR="00573129" w:rsidRDefault="00573129" w:rsidP="007C4EC6">
            <w:pPr>
              <w:autoSpaceDE w:val="0"/>
              <w:autoSpaceDN w:val="0"/>
              <w:adjustRightInd w:val="0"/>
              <w:spacing w:line="276" w:lineRule="auto"/>
              <w:jc w:val="center"/>
              <w:rPr>
                <w:rFonts w:ascii="Arial Narrow" w:hAnsi="Arial Narrow" w:cs="Tahoma"/>
                <w:sz w:val="18"/>
                <w:szCs w:val="18"/>
              </w:rPr>
            </w:pPr>
            <w:r w:rsidRPr="00573129">
              <w:rPr>
                <w:rFonts w:ascii="Arial Narrow" w:hAnsi="Arial Narrow" w:cs="Tahoma"/>
                <w:sz w:val="18"/>
                <w:szCs w:val="18"/>
              </w:rPr>
              <w:t xml:space="preserve">Descuento </w:t>
            </w:r>
            <w:r w:rsidR="0033743D">
              <w:rPr>
                <w:rFonts w:ascii="Arial Narrow" w:hAnsi="Arial Narrow" w:cs="Tahoma"/>
                <w:sz w:val="18"/>
                <w:szCs w:val="18"/>
              </w:rPr>
              <w:t>E</w:t>
            </w:r>
            <w:r w:rsidRPr="00573129">
              <w:rPr>
                <w:rFonts w:ascii="Arial Narrow" w:hAnsi="Arial Narrow" w:cs="Tahoma"/>
                <w:sz w:val="18"/>
                <w:szCs w:val="18"/>
              </w:rPr>
              <w:t>lectrointensivos</w:t>
            </w:r>
          </w:p>
        </w:tc>
        <w:tc>
          <w:tcPr>
            <w:tcW w:w="2274" w:type="pct"/>
            <w:vAlign w:val="center"/>
          </w:tcPr>
          <w:p w14:paraId="6C96C259" w14:textId="4D07A866" w:rsidR="00573129" w:rsidRPr="00D6626D" w:rsidRDefault="00573129" w:rsidP="007C4EC6">
            <w:pPr>
              <w:autoSpaceDE w:val="0"/>
              <w:autoSpaceDN w:val="0"/>
              <w:adjustRightInd w:val="0"/>
              <w:spacing w:line="276" w:lineRule="auto"/>
              <w:rPr>
                <w:rFonts w:ascii="Arial Narrow" w:hAnsi="Arial Narrow" w:cs="Tahoma"/>
                <w:sz w:val="18"/>
                <w:szCs w:val="18"/>
              </w:rPr>
            </w:pPr>
            <w:r w:rsidRPr="00573129">
              <w:rPr>
                <w:rFonts w:ascii="Arial Narrow" w:hAnsi="Arial Narrow" w:cs="Tahoma"/>
                <w:sz w:val="18"/>
                <w:szCs w:val="18"/>
              </w:rPr>
              <w:t>Descuento en peajes de transporte y distribución de electricidad a la industria electrointensiva. El descuento se declarará con signo negativo. Los términos de facturación de peajes de transporte y distribución deberán declararse sin incluir este descuento. En caso de que no exista este descuento se consignará un valor cero.</w:t>
            </w:r>
            <w:r w:rsidR="00901078">
              <w:t xml:space="preserve"> </w:t>
            </w:r>
            <w:r w:rsidR="00901078" w:rsidRPr="00901078">
              <w:rPr>
                <w:rFonts w:ascii="Arial Narrow" w:hAnsi="Arial Narrow" w:cs="Tahoma"/>
                <w:sz w:val="18"/>
                <w:szCs w:val="18"/>
              </w:rPr>
              <w:t>Unidad: Euros (el fichero de carga tiene 2 decimales)</w:t>
            </w:r>
          </w:p>
        </w:tc>
        <w:tc>
          <w:tcPr>
            <w:tcW w:w="310" w:type="pct"/>
            <w:vAlign w:val="center"/>
          </w:tcPr>
          <w:p w14:paraId="6EAAB076" w14:textId="1BB86E2E" w:rsidR="00573129" w:rsidRDefault="00573129"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540A0DF" w14:textId="21455532" w:rsidR="00573129" w:rsidRPr="007C4EC6" w:rsidRDefault="00573129" w:rsidP="007C4EC6">
            <w:pPr>
              <w:jc w:val="center"/>
              <w:rPr>
                <w:rFonts w:ascii="Arial Narrow" w:hAnsi="Arial Narrow"/>
                <w:sz w:val="18"/>
              </w:rPr>
            </w:pPr>
            <w:r>
              <w:rPr>
                <w:rFonts w:ascii="Arial Narrow" w:hAnsi="Arial Narrow"/>
                <w:sz w:val="18"/>
              </w:rPr>
              <w:t>Euro</w:t>
            </w:r>
          </w:p>
        </w:tc>
        <w:tc>
          <w:tcPr>
            <w:tcW w:w="442" w:type="pct"/>
            <w:vAlign w:val="center"/>
          </w:tcPr>
          <w:p w14:paraId="3B68442F" w14:textId="2C05E2D6" w:rsidR="00573129" w:rsidRPr="009E103B" w:rsidRDefault="00573129" w:rsidP="007C4EC6">
            <w:pPr>
              <w:jc w:val="center"/>
              <w:rPr>
                <w:rFonts w:ascii="Arial Narrow" w:hAnsi="Arial Narrow" w:cs="Arial"/>
                <w:sz w:val="18"/>
                <w:szCs w:val="18"/>
              </w:rPr>
            </w:pPr>
            <w:r>
              <w:rPr>
                <w:rFonts w:ascii="Arial Narrow" w:hAnsi="Arial Narrow" w:cs="Arial"/>
                <w:sz w:val="18"/>
                <w:szCs w:val="18"/>
              </w:rPr>
              <w:t>No</w:t>
            </w:r>
          </w:p>
        </w:tc>
        <w:tc>
          <w:tcPr>
            <w:tcW w:w="385" w:type="pct"/>
            <w:vAlign w:val="center"/>
          </w:tcPr>
          <w:p w14:paraId="2A0C8941" w14:textId="77777777" w:rsidR="00573129" w:rsidRPr="009E103B" w:rsidRDefault="00573129" w:rsidP="007C4EC6">
            <w:pPr>
              <w:jc w:val="center"/>
              <w:rPr>
                <w:rFonts w:ascii="Arial Narrow" w:hAnsi="Arial Narrow" w:cs="Arial"/>
                <w:sz w:val="18"/>
                <w:szCs w:val="18"/>
              </w:rPr>
            </w:pPr>
          </w:p>
        </w:tc>
      </w:tr>
      <w:tr w:rsidR="007C4EC6" w:rsidRPr="009E103B" w14:paraId="0F4A743B" w14:textId="77777777" w:rsidTr="007C4EC6">
        <w:trPr>
          <w:jc w:val="center"/>
        </w:trPr>
        <w:tc>
          <w:tcPr>
            <w:tcW w:w="312" w:type="pct"/>
            <w:vAlign w:val="center"/>
          </w:tcPr>
          <w:p w14:paraId="2D5AE26F"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2AD824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Cargos</w:t>
            </w:r>
          </w:p>
        </w:tc>
        <w:tc>
          <w:tcPr>
            <w:tcW w:w="2274" w:type="pct"/>
            <w:vAlign w:val="center"/>
          </w:tcPr>
          <w:p w14:paraId="256CDD3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 facturado por Término de Potencia de cargos, y repartidos entre los meses de consumo igual que el Nº Clientes.</w:t>
            </w:r>
          </w:p>
          <w:p w14:paraId="5C6ED8D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380F4B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2537DC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B078FA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1FE96B" w14:textId="77777777" w:rsidR="007C4EC6" w:rsidRPr="009E103B" w:rsidRDefault="007C4EC6" w:rsidP="007C4EC6">
            <w:pPr>
              <w:jc w:val="center"/>
              <w:rPr>
                <w:rFonts w:ascii="Arial Narrow" w:hAnsi="Arial Narrow" w:cs="Arial"/>
                <w:sz w:val="18"/>
                <w:szCs w:val="18"/>
              </w:rPr>
            </w:pPr>
          </w:p>
        </w:tc>
      </w:tr>
      <w:tr w:rsidR="007C4EC6" w:rsidRPr="009E103B" w14:paraId="1E2CFCF0" w14:textId="77777777" w:rsidTr="007C4EC6">
        <w:trPr>
          <w:jc w:val="center"/>
        </w:trPr>
        <w:tc>
          <w:tcPr>
            <w:tcW w:w="312" w:type="pct"/>
            <w:vAlign w:val="center"/>
          </w:tcPr>
          <w:p w14:paraId="3659C46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CD0ED34"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Cargos</w:t>
            </w:r>
          </w:p>
        </w:tc>
        <w:tc>
          <w:tcPr>
            <w:tcW w:w="2274" w:type="pct"/>
            <w:vAlign w:val="center"/>
          </w:tcPr>
          <w:p w14:paraId="66289D6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cargos facturados. Se repartirá a los meses de consumo como la energía facturada.</w:t>
            </w:r>
          </w:p>
          <w:p w14:paraId="3F2C98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CDD4C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40D900D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02D95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8584A73" w14:textId="77777777" w:rsidR="007C4EC6" w:rsidRPr="009E103B" w:rsidRDefault="007C4EC6" w:rsidP="007C4EC6">
            <w:pPr>
              <w:jc w:val="center"/>
              <w:rPr>
                <w:rFonts w:ascii="Arial Narrow" w:hAnsi="Arial Narrow" w:cs="Arial"/>
                <w:sz w:val="18"/>
                <w:szCs w:val="18"/>
              </w:rPr>
            </w:pPr>
          </w:p>
        </w:tc>
      </w:tr>
      <w:tr w:rsidR="007C4EC6" w:rsidRPr="009E103B" w14:paraId="249A7152" w14:textId="77777777" w:rsidTr="007C4EC6">
        <w:trPr>
          <w:jc w:val="center"/>
        </w:trPr>
        <w:tc>
          <w:tcPr>
            <w:tcW w:w="312" w:type="pct"/>
            <w:vAlign w:val="center"/>
          </w:tcPr>
          <w:p w14:paraId="3EF050E3"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45BFC2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Cargos</w:t>
            </w:r>
          </w:p>
        </w:tc>
        <w:tc>
          <w:tcPr>
            <w:tcW w:w="2274" w:type="pct"/>
            <w:vAlign w:val="center"/>
          </w:tcPr>
          <w:p w14:paraId="77E5C014" w14:textId="7D19389B"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cargos (campos 4</w:t>
            </w:r>
            <w:r w:rsidR="009B3054">
              <w:rPr>
                <w:rFonts w:ascii="Arial Narrow" w:hAnsi="Arial Narrow" w:cs="Tahoma"/>
                <w:sz w:val="18"/>
                <w:szCs w:val="18"/>
              </w:rPr>
              <w:t>2</w:t>
            </w:r>
            <w:r w:rsidRPr="00D6626D">
              <w:rPr>
                <w:rFonts w:ascii="Arial Narrow" w:hAnsi="Arial Narrow" w:cs="Tahoma"/>
                <w:sz w:val="18"/>
                <w:szCs w:val="18"/>
              </w:rPr>
              <w:t xml:space="preserve"> a 4</w:t>
            </w:r>
            <w:r w:rsidR="009B3054">
              <w:rPr>
                <w:rFonts w:ascii="Arial Narrow" w:hAnsi="Arial Narrow" w:cs="Tahoma"/>
                <w:sz w:val="18"/>
                <w:szCs w:val="18"/>
              </w:rPr>
              <w:t>3</w:t>
            </w:r>
            <w:r w:rsidRPr="00D6626D">
              <w:rPr>
                <w:rFonts w:ascii="Arial Narrow" w:hAnsi="Arial Narrow" w:cs="Tahoma"/>
                <w:sz w:val="18"/>
                <w:szCs w:val="18"/>
              </w:rPr>
              <w:t>), quedan excluidos equipos de medida e impuestos</w:t>
            </w:r>
          </w:p>
          <w:p w14:paraId="4406C3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5295C8C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744A162"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F008A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98A2AD7" w14:textId="77777777" w:rsidR="007C4EC6" w:rsidRPr="009E103B" w:rsidRDefault="007C4EC6" w:rsidP="007C4EC6">
            <w:pPr>
              <w:jc w:val="center"/>
              <w:rPr>
                <w:rFonts w:ascii="Arial Narrow" w:hAnsi="Arial Narrow" w:cs="Arial"/>
                <w:sz w:val="18"/>
                <w:szCs w:val="18"/>
              </w:rPr>
            </w:pPr>
          </w:p>
        </w:tc>
      </w:tr>
      <w:tr w:rsidR="007C4EC6" w:rsidRPr="009E103B" w14:paraId="790E8617" w14:textId="77777777" w:rsidTr="007C4EC6">
        <w:trPr>
          <w:jc w:val="center"/>
        </w:trPr>
        <w:tc>
          <w:tcPr>
            <w:tcW w:w="312" w:type="pct"/>
            <w:vAlign w:val="center"/>
          </w:tcPr>
          <w:p w14:paraId="53FA09E4"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5A450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Potencia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416BED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67A2FDEA"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72F3D7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F9A176E"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58188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52803C" w14:textId="77777777" w:rsidR="007C4EC6" w:rsidRPr="009E103B" w:rsidRDefault="007C4EC6" w:rsidP="007C4EC6">
            <w:pPr>
              <w:jc w:val="center"/>
              <w:rPr>
                <w:rFonts w:ascii="Arial Narrow" w:hAnsi="Arial Narrow" w:cs="Arial"/>
                <w:sz w:val="18"/>
                <w:szCs w:val="18"/>
              </w:rPr>
            </w:pPr>
          </w:p>
        </w:tc>
      </w:tr>
      <w:tr w:rsidR="007C4EC6" w:rsidRPr="009E103B" w14:paraId="532E707B" w14:textId="77777777" w:rsidTr="007C4EC6">
        <w:trPr>
          <w:jc w:val="center"/>
        </w:trPr>
        <w:tc>
          <w:tcPr>
            <w:tcW w:w="312" w:type="pct"/>
            <w:vAlign w:val="center"/>
          </w:tcPr>
          <w:p w14:paraId="3D3B09C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CF3070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Energía (</w:t>
            </w:r>
            <w:r w:rsidR="00AC5957" w:rsidRPr="0023276F">
              <w:rPr>
                <w:rFonts w:ascii="Arial Narrow" w:hAnsi="Arial Narrow" w:cs="Tahoma"/>
                <w:sz w:val="18"/>
                <w:szCs w:val="18"/>
              </w:rPr>
              <w:t xml:space="preserve">tarifas anteriores a la Circular 3/2020 y </w:t>
            </w:r>
            <w:r w:rsidR="00AC5957" w:rsidRPr="0023276F">
              <w:rPr>
                <w:rFonts w:ascii="Arial Narrow" w:hAnsi="Arial Narrow" w:cs="Tahoma"/>
                <w:sz w:val="18"/>
                <w:szCs w:val="18"/>
              </w:rPr>
              <w:lastRenderedPageBreak/>
              <w:t>al Real Decreto 148/2021</w:t>
            </w:r>
            <w:r>
              <w:rPr>
                <w:rFonts w:ascii="Arial Narrow" w:hAnsi="Arial Narrow" w:cs="Tahoma"/>
                <w:sz w:val="18"/>
                <w:szCs w:val="18"/>
              </w:rPr>
              <w:t>)</w:t>
            </w:r>
          </w:p>
        </w:tc>
        <w:tc>
          <w:tcPr>
            <w:tcW w:w="2274" w:type="pct"/>
            <w:vAlign w:val="center"/>
          </w:tcPr>
          <w:p w14:paraId="3260D14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 xml:space="preserve">Suma de los importes facturados por término de energía de </w:t>
            </w:r>
            <w:r w:rsidR="00781E6A" w:rsidRPr="0023276F">
              <w:rPr>
                <w:rFonts w:ascii="Arial Narrow" w:hAnsi="Arial Narrow" w:cs="Tahoma"/>
                <w:sz w:val="18"/>
                <w:szCs w:val="18"/>
              </w:rPr>
              <w:t xml:space="preserve">tarifas anteriores a la Circular 3/2020 y al Real Decreto </w:t>
            </w:r>
            <w:r w:rsidR="00781E6A" w:rsidRPr="0023276F">
              <w:rPr>
                <w:rFonts w:ascii="Arial Narrow" w:hAnsi="Arial Narrow" w:cs="Tahoma"/>
                <w:sz w:val="18"/>
                <w:szCs w:val="18"/>
              </w:rPr>
              <w:lastRenderedPageBreak/>
              <w:t>148/2021</w:t>
            </w:r>
            <w:r w:rsidRPr="00D6626D">
              <w:rPr>
                <w:rFonts w:ascii="Arial Narrow" w:hAnsi="Arial Narrow" w:cs="Tahoma"/>
                <w:sz w:val="18"/>
                <w:szCs w:val="18"/>
              </w:rPr>
              <w:t>, quedan excluidos equipos de medida e impuestos</w:t>
            </w:r>
          </w:p>
          <w:p w14:paraId="4748C2A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4D5FFC7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76658133"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F1A7A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CD61D2" w14:textId="77777777" w:rsidR="007C4EC6" w:rsidRPr="009E103B" w:rsidRDefault="007C4EC6" w:rsidP="007C4EC6">
            <w:pPr>
              <w:jc w:val="center"/>
              <w:rPr>
                <w:rFonts w:ascii="Arial Narrow" w:hAnsi="Arial Narrow" w:cs="Arial"/>
                <w:sz w:val="18"/>
                <w:szCs w:val="18"/>
              </w:rPr>
            </w:pPr>
          </w:p>
        </w:tc>
      </w:tr>
      <w:tr w:rsidR="007C4EC6" w:rsidRPr="009E103B" w14:paraId="7ED7217E" w14:textId="77777777" w:rsidTr="007C4EC6">
        <w:trPr>
          <w:jc w:val="center"/>
        </w:trPr>
        <w:tc>
          <w:tcPr>
            <w:tcW w:w="312" w:type="pct"/>
            <w:vAlign w:val="center"/>
          </w:tcPr>
          <w:p w14:paraId="379E0B8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452E1D81"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152EAC51"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energía reactiva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3A9559B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E9FCD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3A7D34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861D48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C247CDD" w14:textId="77777777" w:rsidR="007C4EC6" w:rsidRPr="009E103B" w:rsidRDefault="007C4EC6" w:rsidP="007C4EC6">
            <w:pPr>
              <w:jc w:val="center"/>
              <w:rPr>
                <w:rFonts w:ascii="Arial Narrow" w:hAnsi="Arial Narrow" w:cs="Arial"/>
                <w:sz w:val="18"/>
                <w:szCs w:val="18"/>
              </w:rPr>
            </w:pPr>
          </w:p>
        </w:tc>
      </w:tr>
      <w:tr w:rsidR="007C4EC6" w:rsidRPr="009E103B" w14:paraId="2F1424AD" w14:textId="77777777" w:rsidTr="007C4EC6">
        <w:trPr>
          <w:jc w:val="center"/>
        </w:trPr>
        <w:tc>
          <w:tcPr>
            <w:tcW w:w="312" w:type="pct"/>
            <w:vAlign w:val="center"/>
          </w:tcPr>
          <w:p w14:paraId="1E2CDE9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648F4A"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ED9DF7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excesos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475E294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2615A5D"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6BD45AA7"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4CA6B3B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248D4B0" w14:textId="77777777" w:rsidR="007C4EC6" w:rsidRPr="009E103B" w:rsidRDefault="007C4EC6" w:rsidP="007C4EC6">
            <w:pPr>
              <w:jc w:val="center"/>
              <w:rPr>
                <w:rFonts w:ascii="Arial Narrow" w:hAnsi="Arial Narrow" w:cs="Arial"/>
                <w:sz w:val="18"/>
                <w:szCs w:val="18"/>
              </w:rPr>
            </w:pPr>
          </w:p>
        </w:tc>
      </w:tr>
      <w:tr w:rsidR="007C4EC6" w:rsidRPr="009E103B" w14:paraId="0EDB1396" w14:textId="77777777" w:rsidTr="007C4EC6">
        <w:trPr>
          <w:jc w:val="center"/>
        </w:trPr>
        <w:tc>
          <w:tcPr>
            <w:tcW w:w="312" w:type="pct"/>
            <w:vAlign w:val="center"/>
          </w:tcPr>
          <w:p w14:paraId="32CFD84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AA967B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7FFDF48E" w14:textId="192C39EA"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de </w:t>
            </w:r>
            <w:r w:rsidR="00781E6A" w:rsidRPr="0023276F">
              <w:rPr>
                <w:rFonts w:ascii="Arial Narrow" w:hAnsi="Arial Narrow" w:cs="Tahoma"/>
                <w:sz w:val="18"/>
                <w:szCs w:val="18"/>
              </w:rPr>
              <w:t>tarifas anteriores a la Circular 3/2020 y al Real Decreto 148/2021</w:t>
            </w:r>
            <w:r w:rsidR="00781E6A" w:rsidRPr="00D6626D">
              <w:rPr>
                <w:rFonts w:ascii="Arial Narrow" w:hAnsi="Arial Narrow" w:cs="Tahoma"/>
                <w:sz w:val="18"/>
                <w:szCs w:val="18"/>
              </w:rPr>
              <w:t xml:space="preserve"> </w:t>
            </w:r>
            <w:r w:rsidRPr="00D6626D">
              <w:rPr>
                <w:rFonts w:ascii="Arial Narrow" w:hAnsi="Arial Narrow" w:cs="Tahoma"/>
                <w:sz w:val="18"/>
                <w:szCs w:val="18"/>
              </w:rPr>
              <w:t>(campos 4</w:t>
            </w:r>
            <w:r w:rsidR="00B3721C">
              <w:rPr>
                <w:rFonts w:ascii="Arial Narrow" w:hAnsi="Arial Narrow" w:cs="Tahoma"/>
                <w:sz w:val="18"/>
                <w:szCs w:val="18"/>
              </w:rPr>
              <w:t>4</w:t>
            </w:r>
            <w:r w:rsidRPr="00D6626D">
              <w:rPr>
                <w:rFonts w:ascii="Arial Narrow" w:hAnsi="Arial Narrow" w:cs="Tahoma"/>
                <w:sz w:val="18"/>
                <w:szCs w:val="18"/>
              </w:rPr>
              <w:t xml:space="preserve"> a 4</w:t>
            </w:r>
            <w:r w:rsidR="00B3721C">
              <w:rPr>
                <w:rFonts w:ascii="Arial Narrow" w:hAnsi="Arial Narrow" w:cs="Tahoma"/>
                <w:sz w:val="18"/>
                <w:szCs w:val="18"/>
              </w:rPr>
              <w:t>8</w:t>
            </w:r>
            <w:r w:rsidRPr="00D6626D">
              <w:rPr>
                <w:rFonts w:ascii="Arial Narrow" w:hAnsi="Arial Narrow" w:cs="Tahoma"/>
                <w:sz w:val="18"/>
                <w:szCs w:val="18"/>
              </w:rPr>
              <w:t>), quedan excluidos equipos de medida e impuestos</w:t>
            </w:r>
          </w:p>
          <w:p w14:paraId="4C9BFA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16E7BC95"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33A4CEF"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A65E7D"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F83D04E" w14:textId="77777777" w:rsidR="007C4EC6" w:rsidRPr="009E103B" w:rsidRDefault="007C4EC6" w:rsidP="007C4EC6">
            <w:pPr>
              <w:jc w:val="center"/>
              <w:rPr>
                <w:rFonts w:ascii="Arial Narrow" w:hAnsi="Arial Narrow" w:cs="Arial"/>
                <w:sz w:val="18"/>
                <w:szCs w:val="18"/>
              </w:rPr>
            </w:pPr>
          </w:p>
        </w:tc>
      </w:tr>
    </w:tbl>
    <w:p w14:paraId="058B0D67" w14:textId="77777777" w:rsidR="00971256" w:rsidRDefault="00971256" w:rsidP="00602728"/>
    <w:p w14:paraId="428DECD4" w14:textId="77777777" w:rsidR="00971256" w:rsidRDefault="00971256" w:rsidP="00602728"/>
    <w:p w14:paraId="59C354A2" w14:textId="77777777" w:rsidR="00971256" w:rsidRDefault="00971256" w:rsidP="00602728"/>
    <w:p w14:paraId="3592BFF7" w14:textId="77777777" w:rsidR="00971256" w:rsidRDefault="00971256" w:rsidP="00602728"/>
    <w:p w14:paraId="59DB3CE6" w14:textId="77777777" w:rsidR="00971256" w:rsidRDefault="00971256" w:rsidP="00602728"/>
    <w:p w14:paraId="4ABC190C" w14:textId="77777777" w:rsidR="00971256" w:rsidRDefault="00971256" w:rsidP="00971256">
      <w:pPr>
        <w:rPr>
          <w:rFonts w:ascii="Arial Narrow" w:hAnsi="Arial Narrow"/>
          <w:sz w:val="18"/>
          <w:szCs w:val="18"/>
        </w:rPr>
      </w:pPr>
      <w:r>
        <w:rPr>
          <w:rFonts w:ascii="Arial Narrow" w:hAnsi="Arial Narrow"/>
          <w:sz w:val="18"/>
          <w:szCs w:val="18"/>
        </w:rPr>
        <w:t>* En general, se repartirá a cada mes de consumo en función de los días de lectura, salvo en los casos en que se disponga de lectura horaria, en cuyo caso se asignará a cada mes de consumo la energía que le corresponda.</w:t>
      </w:r>
    </w:p>
    <w:p w14:paraId="2D19C4DE" w14:textId="77777777" w:rsidR="00DF4365" w:rsidRDefault="00033E82" w:rsidP="00602728">
      <w:pPr>
        <w:rPr>
          <w:rFonts w:cs="Arial"/>
          <w:b/>
          <w:sz w:val="24"/>
          <w:szCs w:val="24"/>
          <w:lang w:val="es-ES_tradnl"/>
        </w:rPr>
      </w:pPr>
      <w:r>
        <w:br w:type="page"/>
      </w:r>
      <w:bookmarkStart w:id="4" w:name="_Toc477418466"/>
      <w:bookmarkStart w:id="5" w:name="_Toc64965759"/>
      <w:r w:rsidR="00DF4365">
        <w:rPr>
          <w:rFonts w:cs="Arial"/>
          <w:b/>
          <w:sz w:val="24"/>
          <w:szCs w:val="24"/>
          <w:lang w:val="es-ES_tradnl"/>
        </w:rPr>
        <w:lastRenderedPageBreak/>
        <w:t>TABLAS DE CÓDIGOS</w:t>
      </w:r>
      <w:bookmarkEnd w:id="4"/>
      <w:bookmarkEnd w:id="5"/>
    </w:p>
    <w:p w14:paraId="50A23484" w14:textId="77777777" w:rsidR="00FA4765" w:rsidRDefault="00FA4765" w:rsidP="00DF4365">
      <w:pPr>
        <w:outlineLvl w:val="0"/>
        <w:rPr>
          <w:rFonts w:cs="Arial"/>
          <w:szCs w:val="24"/>
          <w:lang w:val="es-ES_tradnl"/>
        </w:rPr>
      </w:pPr>
    </w:p>
    <w:p w14:paraId="79C58ACF"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2A6B25C1" w14:textId="77777777" w:rsidR="00FA4765" w:rsidRDefault="00FA4765" w:rsidP="00FA4765"/>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FA4765" w:rsidRPr="00BD431F" w14:paraId="1883B8E0"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6B942F02"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2EDC4E06"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54A9FE0A"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FA4765" w:rsidRPr="00BD431F" w14:paraId="63906192"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82ACA"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16E50D1"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201F15B4"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FA4765" w:rsidRPr="00BD431F" w14:paraId="427574FC"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C0D4F"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4975F6C"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E349643"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FA4765" w:rsidRPr="00BD431F" w14:paraId="4FB5C25A"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5D013"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2DC2B49"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3758D2E"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FA4765" w:rsidRPr="00BD431F" w14:paraId="7887D3D2"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C9B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5F60553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DB1C96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FA4765" w:rsidRPr="00BD431F" w14:paraId="29BA17A5"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61EF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A6ED759"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39486792"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FA4765" w:rsidRPr="00BD431F" w14:paraId="6FCAEA47"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9D2FB"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568FD04F"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6373A7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FA4765" w:rsidRPr="00BD431F" w14:paraId="1158E158"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A9A1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1E45EDE0"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BC36078"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FA4765" w:rsidRPr="00BD431F" w14:paraId="779965C0"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A94A" w14:textId="77777777" w:rsidR="00FA4765" w:rsidRPr="00BD431F" w:rsidRDefault="00FA4765" w:rsidP="00FA4765">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87037D3"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341A7F7B" w14:textId="54B91AC2" w:rsidR="00FA4765"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15</w:t>
            </w:r>
            <w:r w:rsidR="00FA4765" w:rsidRPr="00BD431F">
              <w:rPr>
                <w:rFonts w:ascii="Arial Narrow" w:hAnsi="Arial Narrow" w:cs="Arial"/>
                <w:color w:val="000000"/>
                <w:sz w:val="18"/>
                <w:szCs w:val="18"/>
              </w:rPr>
              <w:t>/</w:t>
            </w:r>
            <w:r>
              <w:rPr>
                <w:rFonts w:ascii="Arial Narrow" w:hAnsi="Arial Narrow" w:cs="Arial"/>
                <w:color w:val="000000"/>
                <w:sz w:val="18"/>
                <w:szCs w:val="18"/>
              </w:rPr>
              <w:t>09</w:t>
            </w:r>
            <w:r w:rsidR="00FA4765" w:rsidRPr="00BD431F">
              <w:rPr>
                <w:rFonts w:ascii="Arial Narrow" w:hAnsi="Arial Narrow" w:cs="Arial"/>
                <w:color w:val="000000"/>
                <w:sz w:val="18"/>
                <w:szCs w:val="18"/>
              </w:rPr>
              <w:t>/2021</w:t>
            </w:r>
          </w:p>
        </w:tc>
      </w:tr>
      <w:tr w:rsidR="001639DC" w:rsidRPr="00BD431F" w14:paraId="5332B786"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D7A48" w14:textId="287A0C6B"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DD8D4CD" w14:textId="69ECA263"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1268A29A" w14:textId="746C7389" w:rsidR="001639DC"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31/12/2021</w:t>
            </w:r>
          </w:p>
        </w:tc>
      </w:tr>
      <w:tr w:rsidR="000C49F8" w14:paraId="3CF43E7F"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552BA06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05B531E4"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13479A39"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0C49F8" w14:paraId="1A73490D"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010E540D"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1DBB15E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2D43BB40"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31/12/2022</w:t>
            </w:r>
          </w:p>
        </w:tc>
      </w:tr>
    </w:tbl>
    <w:p w14:paraId="52E16F4F" w14:textId="77777777" w:rsidR="00FA4765" w:rsidRDefault="00FA4765" w:rsidP="00FA4765">
      <w:pPr>
        <w:spacing w:before="60"/>
      </w:pPr>
    </w:p>
    <w:p w14:paraId="2D780D95" w14:textId="77777777" w:rsidR="00FA4765" w:rsidRDefault="00FA4765" w:rsidP="00FA4765">
      <w:pPr>
        <w:spacing w:before="60"/>
      </w:pPr>
    </w:p>
    <w:p w14:paraId="327DA393" w14:textId="0C666E1E" w:rsidR="00FA4765" w:rsidRDefault="003221AA" w:rsidP="00DF4365">
      <w:pPr>
        <w:outlineLvl w:val="0"/>
        <w:rPr>
          <w:rFonts w:cs="Arial"/>
          <w:szCs w:val="24"/>
          <w:lang w:val="es-ES_tradnl"/>
        </w:rPr>
      </w:pPr>
      <w:r w:rsidRPr="003221AA">
        <w:rPr>
          <w:rFonts w:ascii="Arial Narrow" w:hAnsi="Arial Narrow"/>
          <w:sz w:val="18"/>
          <w:szCs w:val="18"/>
        </w:rPr>
        <w:t>(*) En caso de haya declaraciones de periodos tarifarios anteriores al 91 se deberá presentar la documentación justificativa correspondiente.</w:t>
      </w:r>
    </w:p>
    <w:p w14:paraId="18F9188B" w14:textId="77777777" w:rsidR="00FA4765" w:rsidRDefault="00FA4765">
      <w:pPr>
        <w:rPr>
          <w:rFonts w:cs="Arial"/>
          <w:szCs w:val="24"/>
          <w:lang w:val="es-ES_tradnl"/>
        </w:rPr>
      </w:pPr>
      <w:r>
        <w:rPr>
          <w:rFonts w:cs="Arial"/>
          <w:szCs w:val="24"/>
          <w:lang w:val="es-ES_tradnl"/>
        </w:rPr>
        <w:br w:type="page"/>
      </w:r>
    </w:p>
    <w:p w14:paraId="272F53AE"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TABLA 3: CODIGO TARIFA</w:t>
      </w:r>
    </w:p>
    <w:p w14:paraId="5DAA031D" w14:textId="77777777" w:rsidR="00FA4765" w:rsidRDefault="00FA4765" w:rsidP="00FA4765"/>
    <w:p w14:paraId="5E46659F" w14:textId="77777777" w:rsidR="00FA4765" w:rsidRDefault="00FA4765" w:rsidP="00FA4765"/>
    <w:tbl>
      <w:tblPr>
        <w:tblW w:w="6376" w:type="dxa"/>
        <w:jc w:val="center"/>
        <w:tblCellMar>
          <w:left w:w="0" w:type="dxa"/>
          <w:right w:w="0" w:type="dxa"/>
        </w:tblCellMar>
        <w:tblLook w:val="04A0" w:firstRow="1" w:lastRow="0" w:firstColumn="1" w:lastColumn="0" w:noHBand="0" w:noVBand="1"/>
      </w:tblPr>
      <w:tblGrid>
        <w:gridCol w:w="791"/>
        <w:gridCol w:w="5585"/>
      </w:tblGrid>
      <w:tr w:rsidR="00781E6A" w14:paraId="6C61C6EA" w14:textId="77777777" w:rsidTr="0054211D">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DB568CA"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381FA07"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81E6A" w14:paraId="5CBD2CE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E1900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28EA9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TAJO-SEGURA</w:t>
            </w:r>
          </w:p>
        </w:tc>
      </w:tr>
      <w:tr w:rsidR="00781E6A" w14:paraId="531D97F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715A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79CBD7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81E6A" w14:paraId="4EAB40E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5C6DE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1F0D1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81E6A" w14:paraId="56BD85C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E6112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2CA4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Fraude detectado</w:t>
            </w:r>
          </w:p>
        </w:tc>
      </w:tr>
      <w:tr w:rsidR="00150D88" w14:paraId="036356F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FC124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F9A09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150D88" w14:paraId="0332542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0D1289"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8CD774"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150D88" w14:paraId="31AA35C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D271C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636F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150D88" w14:paraId="3486890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DECEF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B6BD3D"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150D88" w14:paraId="0D092D7F"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43B06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D3379C"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150D88" w14:paraId="273D197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2322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056E"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81E6A" w14:paraId="2C96619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06AF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7ABC4C" w14:textId="77777777" w:rsidR="00781E6A" w:rsidRDefault="00781E6A" w:rsidP="00781E6A">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81E6A" w14:paraId="23B216F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2A974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95156" w14:textId="77777777" w:rsidR="00781E6A" w:rsidRDefault="00781E6A" w:rsidP="00781E6A">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81E6A" w14:paraId="1BD3924F"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283A4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509E3E" w14:textId="77777777" w:rsidR="00781E6A" w:rsidRDefault="00781E6A" w:rsidP="00781E6A">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81E6A" w14:paraId="2818C95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A0AC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0299B" w14:textId="77777777" w:rsidR="00781E6A" w:rsidRDefault="00781E6A" w:rsidP="00781E6A">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81E6A" w14:paraId="0B71E7F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F10AF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F5378" w14:textId="77777777" w:rsidR="00781E6A" w:rsidRDefault="00781E6A" w:rsidP="00781E6A">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81E6A" w14:paraId="5BB95A6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DD434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6BC6E0" w14:textId="77777777" w:rsidR="00781E6A" w:rsidRDefault="00781E6A" w:rsidP="00781E6A">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150D88" w14:paraId="3F98F4F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CE629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A8D24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150D88" w14:paraId="1B94C14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FB9B5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848950"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81E6A" w14:paraId="1792E81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81E3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3BA7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Ajuste por sentencias</w:t>
            </w:r>
          </w:p>
        </w:tc>
      </w:tr>
      <w:tr w:rsidR="00781E6A" w14:paraId="178A6E9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DDF4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08E6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 partir 1/7/2009</w:t>
            </w:r>
          </w:p>
        </w:tc>
      </w:tr>
      <w:tr w:rsidR="00781E6A" w14:paraId="4FFC3C3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1217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2ED70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 partir 1/7/2009</w:t>
            </w:r>
          </w:p>
        </w:tc>
      </w:tr>
      <w:tr w:rsidR="00781E6A" w14:paraId="1FF5C1B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9E58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BFB0F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w:t>
            </w:r>
          </w:p>
        </w:tc>
      </w:tr>
      <w:tr w:rsidR="00781E6A" w14:paraId="771A041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214465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DC5E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w:t>
            </w:r>
          </w:p>
        </w:tc>
      </w:tr>
      <w:tr w:rsidR="00781E6A" w14:paraId="3CB4129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1AC91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A0FA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 DHS</w:t>
            </w:r>
          </w:p>
        </w:tc>
      </w:tr>
      <w:tr w:rsidR="00781E6A" w14:paraId="0964813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3A39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C616C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 DHS</w:t>
            </w:r>
          </w:p>
        </w:tc>
      </w:tr>
      <w:tr w:rsidR="00781E6A" w14:paraId="73520FA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BE32A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A963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w:t>
            </w:r>
          </w:p>
        </w:tc>
      </w:tr>
      <w:tr w:rsidR="00781E6A" w14:paraId="4BE10B3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2E6AE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C9056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w:t>
            </w:r>
          </w:p>
        </w:tc>
      </w:tr>
      <w:tr w:rsidR="00781E6A" w14:paraId="5391562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37761A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E9C0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w:t>
            </w:r>
          </w:p>
        </w:tc>
      </w:tr>
      <w:tr w:rsidR="00781E6A" w14:paraId="132359A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A2336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9B33E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w:t>
            </w:r>
          </w:p>
        </w:tc>
      </w:tr>
      <w:tr w:rsidR="00781E6A" w14:paraId="3F61CB5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E32ED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C58A9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w:t>
            </w:r>
          </w:p>
        </w:tc>
      </w:tr>
      <w:tr w:rsidR="00781E6A" w14:paraId="1D58048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C2D3A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3F4C1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w:t>
            </w:r>
          </w:p>
        </w:tc>
      </w:tr>
      <w:tr w:rsidR="00781E6A" w14:paraId="6BC5C61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B34D0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9F853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6.5.Internacional</w:t>
            </w:r>
          </w:p>
        </w:tc>
      </w:tr>
      <w:tr w:rsidR="00781E6A" w14:paraId="22D8290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4CAAE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4659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6.5.Cualificados. T &lt;= 36kV</w:t>
            </w:r>
          </w:p>
        </w:tc>
      </w:tr>
      <w:tr w:rsidR="00781E6A" w14:paraId="3F70AF8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ABD4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0EB63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6.5.Cualificados. 36 kV &lt; T &lt;= 72,5 kV</w:t>
            </w:r>
          </w:p>
        </w:tc>
      </w:tr>
      <w:tr w:rsidR="00781E6A" w14:paraId="2353ED5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0B72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C9C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6.5.Cualificados. 72,5 kV &lt; T &lt;= 145 kV</w:t>
            </w:r>
          </w:p>
        </w:tc>
      </w:tr>
      <w:tr w:rsidR="00781E6A" w14:paraId="1674D4F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C52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98A81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6.5.Cualificados. T &gt; 145 kV</w:t>
            </w:r>
          </w:p>
        </w:tc>
      </w:tr>
      <w:tr w:rsidR="00781E6A" w14:paraId="4D48F84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B1AEF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36037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81E6A" w14:paraId="44952EA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369A91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7899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81E6A" w14:paraId="6DF667A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A2B2C7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55661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81E6A" w14:paraId="0B60D29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0F36D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5B211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81E6A" w14:paraId="28CAC7A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C7CAA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59D261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81E6A" w14:paraId="7996F90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65910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1D8147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81E6A" w14:paraId="16040F9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FDC071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708C1E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81E6A" w14:paraId="61F22FB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4D5F4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F0585F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81E6A" w14:paraId="1DAE6C5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31DAC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47D804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81E6A" w14:paraId="4A41469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77F5C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C04411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81E6A" w14:paraId="4D426B7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53E4D8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231D8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(Acceso autoconsumo)</w:t>
            </w:r>
          </w:p>
        </w:tc>
      </w:tr>
      <w:tr w:rsidR="00781E6A" w14:paraId="76A95A2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821880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96B5B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(Acceso autoconsumo)</w:t>
            </w:r>
          </w:p>
        </w:tc>
      </w:tr>
      <w:tr w:rsidR="00781E6A" w14:paraId="358A8E45"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F4ADF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C292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(Acceso autoconsumo)</w:t>
            </w:r>
          </w:p>
        </w:tc>
      </w:tr>
      <w:tr w:rsidR="00781E6A" w14:paraId="48EFA64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F80CB8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B0DBBF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81E6A" w14:paraId="3C1AADF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C9CAB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47232F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81E6A" w14:paraId="0B0343C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917E7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6ADF7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81E6A" w14:paraId="38ABE67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74CB98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575863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(Cargo autoconsumo)</w:t>
            </w:r>
          </w:p>
        </w:tc>
      </w:tr>
      <w:tr w:rsidR="00781E6A" w14:paraId="4EB25FA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5B468E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5281B7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81E6A" w14:paraId="57F68FA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0C3EB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CEE3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81E6A" w14:paraId="62AE0D1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8F0E9B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D4387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(Cargo autoconsumo)</w:t>
            </w:r>
          </w:p>
        </w:tc>
      </w:tr>
      <w:tr w:rsidR="00781E6A" w14:paraId="429CD04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8748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2DA7A9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(Cargo autoconsumo)</w:t>
            </w:r>
          </w:p>
        </w:tc>
      </w:tr>
      <w:tr w:rsidR="00781E6A" w14:paraId="6F24A3B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4EE6E3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05E4B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(Cargo autoconsumo)</w:t>
            </w:r>
          </w:p>
        </w:tc>
      </w:tr>
      <w:tr w:rsidR="00781E6A" w14:paraId="60BE632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AA604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23C5CB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(Cargo autoconsumo)</w:t>
            </w:r>
          </w:p>
        </w:tc>
      </w:tr>
      <w:tr w:rsidR="00781E6A" w14:paraId="29BD9E0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2EE944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BA5E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(Cargo autoconsumo)</w:t>
            </w:r>
          </w:p>
        </w:tc>
      </w:tr>
      <w:tr w:rsidR="00781E6A" w14:paraId="1474C17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A6463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859B4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(Cargo autoconsumo)</w:t>
            </w:r>
          </w:p>
        </w:tc>
      </w:tr>
      <w:tr w:rsidR="00781E6A" w14:paraId="1E58B45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2FA9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57A429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(Cargo autoconsumo)</w:t>
            </w:r>
          </w:p>
        </w:tc>
      </w:tr>
      <w:tr w:rsidR="00781E6A" w14:paraId="45955A9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0BCE5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F6C94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81E6A" w14:paraId="0B0DAB0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C09DE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75B0D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81E6A" w14:paraId="7FA2EA1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67089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C1EC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81E6A" w14:paraId="467C059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FC5F3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DE4EA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81E6A" w14:paraId="5CAD47B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EEDF5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FB385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7EA5C0DF" w14:textId="77777777" w:rsidR="00FA4765" w:rsidRDefault="00FA4765" w:rsidP="00FA4765"/>
    <w:p w14:paraId="37E53974" w14:textId="77777777" w:rsidR="00FA4765" w:rsidRDefault="00FA4765" w:rsidP="00FA4765"/>
    <w:p w14:paraId="6FD9D627" w14:textId="77777777" w:rsidR="006C53BF" w:rsidRPr="001021D5" w:rsidRDefault="006C53BF" w:rsidP="006C53BF">
      <w:pPr>
        <w:rPr>
          <w:rFonts w:ascii="Arial Narrow" w:hAnsi="Arial Narrow"/>
          <w:sz w:val="18"/>
          <w:szCs w:val="18"/>
        </w:rPr>
      </w:pPr>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p w14:paraId="12F98D28" w14:textId="77777777" w:rsidR="00781E6A" w:rsidRDefault="00781E6A" w:rsidP="00781E6A">
      <w:pPr>
        <w:rPr>
          <w:rFonts w:ascii="Arial Narrow" w:hAnsi="Arial Narrow"/>
          <w:sz w:val="18"/>
          <w:szCs w:val="18"/>
        </w:rPr>
      </w:pPr>
    </w:p>
    <w:p w14:paraId="0AA8FC18" w14:textId="77777777" w:rsidR="00781E6A" w:rsidRDefault="00781E6A" w:rsidP="00781E6A">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0FDBDFEA" w14:textId="77777777" w:rsidR="00781E6A" w:rsidRDefault="00781E6A" w:rsidP="00781E6A">
      <w:pPr>
        <w:rPr>
          <w:rFonts w:ascii="Arial Narrow" w:hAnsi="Arial Narrow"/>
          <w:sz w:val="18"/>
          <w:szCs w:val="18"/>
        </w:rPr>
      </w:pPr>
    </w:p>
    <w:p w14:paraId="0129DA85" w14:textId="77777777" w:rsidR="00781E6A" w:rsidRPr="00AF59AC" w:rsidRDefault="00781E6A" w:rsidP="00781E6A">
      <w:pPr>
        <w:rPr>
          <w:rFonts w:ascii="Arial Narrow" w:hAnsi="Arial Narrow"/>
          <w:sz w:val="18"/>
          <w:szCs w:val="18"/>
        </w:rPr>
      </w:pPr>
      <w:r w:rsidRPr="00DC0514">
        <w:rPr>
          <w:rFonts w:ascii="Arial Narrow" w:hAnsi="Arial Narrow"/>
          <w:sz w:val="18"/>
          <w:szCs w:val="18"/>
        </w:rPr>
        <w:t>* Tarifas anteriores a la Circular 3/2020 y al Real Decreto 148/2021</w:t>
      </w:r>
    </w:p>
    <w:p w14:paraId="3DB0D0DF" w14:textId="77777777" w:rsidR="00FA4765" w:rsidRDefault="00FA4765" w:rsidP="00DF4365">
      <w:pPr>
        <w:outlineLvl w:val="0"/>
        <w:rPr>
          <w:rFonts w:cs="Arial"/>
          <w:szCs w:val="24"/>
          <w:lang w:val="es-ES_tradnl"/>
        </w:rPr>
      </w:pPr>
    </w:p>
    <w:p w14:paraId="4349C977" w14:textId="77777777" w:rsidR="00FA4765" w:rsidRDefault="00FA4765" w:rsidP="00DF4365">
      <w:pPr>
        <w:outlineLvl w:val="0"/>
        <w:rPr>
          <w:rFonts w:cs="Arial"/>
          <w:szCs w:val="24"/>
          <w:lang w:val="es-ES_tradnl"/>
        </w:rPr>
      </w:pPr>
    </w:p>
    <w:p w14:paraId="00C29FFE" w14:textId="77777777" w:rsidR="00FA4765" w:rsidRDefault="00FA4765">
      <w:pPr>
        <w:rPr>
          <w:rFonts w:cs="Arial"/>
          <w:szCs w:val="24"/>
          <w:lang w:val="es-ES_tradnl"/>
        </w:rPr>
      </w:pPr>
      <w:r>
        <w:rPr>
          <w:rFonts w:cs="Arial"/>
          <w:szCs w:val="24"/>
          <w:lang w:val="es-ES_tradnl"/>
        </w:rPr>
        <w:br w:type="page"/>
      </w:r>
    </w:p>
    <w:p w14:paraId="45808ADF" w14:textId="77777777" w:rsidR="00FA4765" w:rsidRDefault="00FA4765" w:rsidP="00FA4765">
      <w:pPr>
        <w:pStyle w:val="Ttulo"/>
        <w:pBdr>
          <w:top w:val="single" w:sz="4" w:space="1" w:color="auto"/>
          <w:bottom w:val="single" w:sz="4" w:space="1" w:color="auto"/>
        </w:pBdr>
        <w:spacing w:before="0" w:line="240" w:lineRule="auto"/>
        <w:rPr>
          <w:rFonts w:cs="Arial"/>
          <w:u w:val="none"/>
        </w:rPr>
      </w:pPr>
      <w:r>
        <w:rPr>
          <w:rFonts w:cs="Arial"/>
          <w:u w:val="none"/>
        </w:rPr>
        <w:lastRenderedPageBreak/>
        <w:t>TABLA 7: CODIGO DE COMERCIALIZADORA</w:t>
      </w:r>
    </w:p>
    <w:p w14:paraId="6F5C5E4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tbl>
      <w:tblPr>
        <w:tblW w:w="7792" w:type="dxa"/>
        <w:jc w:val="center"/>
        <w:tblCellMar>
          <w:left w:w="70" w:type="dxa"/>
          <w:right w:w="70" w:type="dxa"/>
        </w:tblCellMar>
        <w:tblLook w:val="04A0" w:firstRow="1" w:lastRow="0" w:firstColumn="1" w:lastColumn="0" w:noHBand="0" w:noVBand="1"/>
      </w:tblPr>
      <w:tblGrid>
        <w:gridCol w:w="739"/>
        <w:gridCol w:w="5068"/>
        <w:gridCol w:w="1985"/>
      </w:tblGrid>
      <w:tr w:rsidR="00781E6A" w:rsidRPr="00AF59AC" w14:paraId="63A86D85" w14:textId="77777777" w:rsidTr="0054211D">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59AE513" w14:textId="77777777" w:rsidR="00781E6A" w:rsidRPr="00AF59AC" w:rsidRDefault="00781E6A" w:rsidP="00781E6A">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252E4CA" w14:textId="77777777" w:rsidR="00781E6A" w:rsidRPr="00AF59AC" w:rsidRDefault="00781E6A" w:rsidP="00781E6A">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tcPr>
          <w:p w14:paraId="211FFFE3" w14:textId="77777777" w:rsidR="00781E6A" w:rsidRPr="00AF59AC" w:rsidRDefault="00781E6A" w:rsidP="00781E6A">
            <w:pPr>
              <w:jc w:val="center"/>
              <w:rPr>
                <w:rFonts w:ascii="Arial Narrow" w:hAnsi="Arial Narrow"/>
                <w:b/>
                <w:color w:val="000000"/>
                <w:sz w:val="18"/>
                <w:szCs w:val="18"/>
              </w:rPr>
            </w:pPr>
            <w:r>
              <w:rPr>
                <w:rFonts w:ascii="Arial Narrow" w:hAnsi="Arial Narrow"/>
                <w:b/>
                <w:color w:val="000000"/>
                <w:sz w:val="18"/>
                <w:szCs w:val="18"/>
              </w:rPr>
              <w:t>CODIGO REGISTRO</w:t>
            </w:r>
          </w:p>
        </w:tc>
      </w:tr>
      <w:tr w:rsidR="00781E6A" w:rsidRPr="00AF59AC" w14:paraId="13CE27F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F7E8126"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500</w:t>
            </w:r>
          </w:p>
        </w:tc>
        <w:tc>
          <w:tcPr>
            <w:tcW w:w="5068" w:type="dxa"/>
            <w:tcBorders>
              <w:top w:val="nil"/>
              <w:left w:val="nil"/>
              <w:bottom w:val="single" w:sz="4" w:space="0" w:color="auto"/>
              <w:right w:val="single" w:sz="4" w:space="0" w:color="auto"/>
            </w:tcBorders>
            <w:shd w:val="clear" w:color="auto" w:fill="auto"/>
            <w:noWrap/>
            <w:vAlign w:val="bottom"/>
            <w:hideMark/>
          </w:tcPr>
          <w:p w14:paraId="432D75FB"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CLIENTES QUE OPERAN DIRECTAMENTE EN EL MERCADO</w:t>
            </w:r>
          </w:p>
        </w:tc>
        <w:tc>
          <w:tcPr>
            <w:tcW w:w="1985" w:type="dxa"/>
            <w:tcBorders>
              <w:top w:val="nil"/>
              <w:left w:val="nil"/>
              <w:bottom w:val="single" w:sz="4" w:space="0" w:color="auto"/>
              <w:right w:val="single" w:sz="4" w:space="0" w:color="auto"/>
            </w:tcBorders>
            <w:vAlign w:val="bottom"/>
          </w:tcPr>
          <w:p w14:paraId="4213FC98"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R2-000</w:t>
            </w:r>
          </w:p>
        </w:tc>
      </w:tr>
      <w:tr w:rsidR="00781E6A" w:rsidRPr="00AF59AC" w14:paraId="0E6EEBDB"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66DFF2EA"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502</w:t>
            </w:r>
          </w:p>
        </w:tc>
        <w:tc>
          <w:tcPr>
            <w:tcW w:w="5068" w:type="dxa"/>
            <w:tcBorders>
              <w:top w:val="nil"/>
              <w:left w:val="nil"/>
              <w:bottom w:val="single" w:sz="4" w:space="0" w:color="auto"/>
              <w:right w:val="single" w:sz="4" w:space="0" w:color="auto"/>
            </w:tcBorders>
            <w:shd w:val="clear" w:color="auto" w:fill="auto"/>
            <w:noWrap/>
            <w:vAlign w:val="bottom"/>
            <w:hideMark/>
          </w:tcPr>
          <w:p w14:paraId="3876E016"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ENDESA ENERGIA, S.A.</w:t>
            </w:r>
          </w:p>
        </w:tc>
        <w:tc>
          <w:tcPr>
            <w:tcW w:w="1985" w:type="dxa"/>
            <w:tcBorders>
              <w:top w:val="nil"/>
              <w:left w:val="nil"/>
              <w:bottom w:val="single" w:sz="4" w:space="0" w:color="auto"/>
              <w:right w:val="single" w:sz="4" w:space="0" w:color="auto"/>
            </w:tcBorders>
            <w:vAlign w:val="bottom"/>
          </w:tcPr>
          <w:p w14:paraId="437F871B"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R2-001</w:t>
            </w:r>
          </w:p>
        </w:tc>
      </w:tr>
      <w:tr w:rsidR="00781E6A" w:rsidRPr="00AF59AC" w14:paraId="5B43B89B"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505AEA41"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505</w:t>
            </w:r>
          </w:p>
        </w:tc>
        <w:tc>
          <w:tcPr>
            <w:tcW w:w="5068" w:type="dxa"/>
            <w:tcBorders>
              <w:top w:val="nil"/>
              <w:left w:val="nil"/>
              <w:bottom w:val="single" w:sz="4" w:space="0" w:color="auto"/>
              <w:right w:val="single" w:sz="4" w:space="0" w:color="auto"/>
            </w:tcBorders>
            <w:shd w:val="clear" w:color="auto" w:fill="auto"/>
            <w:noWrap/>
            <w:vAlign w:val="bottom"/>
            <w:hideMark/>
          </w:tcPr>
          <w:p w14:paraId="4AD99435"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EDP ENERGÍA, S.A.U.</w:t>
            </w:r>
          </w:p>
        </w:tc>
        <w:tc>
          <w:tcPr>
            <w:tcW w:w="1985" w:type="dxa"/>
            <w:tcBorders>
              <w:top w:val="nil"/>
              <w:left w:val="nil"/>
              <w:bottom w:val="single" w:sz="4" w:space="0" w:color="auto"/>
              <w:right w:val="single" w:sz="4" w:space="0" w:color="auto"/>
            </w:tcBorders>
            <w:vAlign w:val="bottom"/>
          </w:tcPr>
          <w:p w14:paraId="181791DE"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R2-004</w:t>
            </w:r>
          </w:p>
        </w:tc>
      </w:tr>
      <w:tr w:rsidR="00781E6A" w:rsidRPr="00AF59AC" w14:paraId="4958B9C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500DECA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509</w:t>
            </w:r>
          </w:p>
        </w:tc>
        <w:tc>
          <w:tcPr>
            <w:tcW w:w="5068" w:type="dxa"/>
            <w:tcBorders>
              <w:top w:val="nil"/>
              <w:left w:val="nil"/>
              <w:bottom w:val="single" w:sz="4" w:space="0" w:color="auto"/>
              <w:right w:val="single" w:sz="4" w:space="0" w:color="auto"/>
            </w:tcBorders>
            <w:shd w:val="clear" w:color="auto" w:fill="auto"/>
            <w:noWrap/>
            <w:vAlign w:val="bottom"/>
            <w:hideMark/>
          </w:tcPr>
          <w:p w14:paraId="413D5E92"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FACTOR ENERGÍA S.A.</w:t>
            </w:r>
          </w:p>
        </w:tc>
        <w:tc>
          <w:tcPr>
            <w:tcW w:w="1985" w:type="dxa"/>
            <w:tcBorders>
              <w:top w:val="nil"/>
              <w:left w:val="nil"/>
              <w:bottom w:val="single" w:sz="4" w:space="0" w:color="auto"/>
              <w:right w:val="single" w:sz="4" w:space="0" w:color="auto"/>
            </w:tcBorders>
            <w:vAlign w:val="bottom"/>
          </w:tcPr>
          <w:p w14:paraId="6A61E9F1"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R2-109</w:t>
            </w:r>
          </w:p>
        </w:tc>
      </w:tr>
      <w:tr w:rsidR="00781E6A" w:rsidRPr="00AF59AC" w14:paraId="6D64E0DA"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BDB474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518</w:t>
            </w:r>
          </w:p>
        </w:tc>
        <w:tc>
          <w:tcPr>
            <w:tcW w:w="5068" w:type="dxa"/>
            <w:tcBorders>
              <w:top w:val="nil"/>
              <w:left w:val="nil"/>
              <w:bottom w:val="single" w:sz="4" w:space="0" w:color="auto"/>
              <w:right w:val="single" w:sz="4" w:space="0" w:color="auto"/>
            </w:tcBorders>
            <w:shd w:val="clear" w:color="auto" w:fill="auto"/>
            <w:noWrap/>
            <w:vAlign w:val="bottom"/>
          </w:tcPr>
          <w:p w14:paraId="564B5087"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NEXUS ENERGÍA, S.A.</w:t>
            </w:r>
          </w:p>
        </w:tc>
        <w:tc>
          <w:tcPr>
            <w:tcW w:w="1985" w:type="dxa"/>
            <w:tcBorders>
              <w:top w:val="nil"/>
              <w:left w:val="nil"/>
              <w:bottom w:val="single" w:sz="4" w:space="0" w:color="auto"/>
              <w:right w:val="single" w:sz="4" w:space="0" w:color="auto"/>
            </w:tcBorders>
            <w:vAlign w:val="bottom"/>
          </w:tcPr>
          <w:p w14:paraId="225D391D"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R2-161</w:t>
            </w:r>
          </w:p>
        </w:tc>
      </w:tr>
      <w:tr w:rsidR="00781E6A" w:rsidRPr="00AF59AC" w14:paraId="526A0CDC"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2130AC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520</w:t>
            </w:r>
          </w:p>
        </w:tc>
        <w:tc>
          <w:tcPr>
            <w:tcW w:w="5068" w:type="dxa"/>
            <w:tcBorders>
              <w:top w:val="nil"/>
              <w:left w:val="nil"/>
              <w:bottom w:val="single" w:sz="4" w:space="0" w:color="auto"/>
              <w:right w:val="single" w:sz="4" w:space="0" w:color="auto"/>
            </w:tcBorders>
            <w:shd w:val="clear" w:color="auto" w:fill="auto"/>
            <w:noWrap/>
            <w:vAlign w:val="bottom"/>
          </w:tcPr>
          <w:p w14:paraId="3F921AD6"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REPSOL COMERCIALIZADORA DE ELECTRICIDAD Y GAS, S.L.U</w:t>
            </w:r>
          </w:p>
        </w:tc>
        <w:tc>
          <w:tcPr>
            <w:tcW w:w="1985" w:type="dxa"/>
            <w:tcBorders>
              <w:top w:val="nil"/>
              <w:left w:val="nil"/>
              <w:bottom w:val="single" w:sz="4" w:space="0" w:color="auto"/>
              <w:right w:val="single" w:sz="4" w:space="0" w:color="auto"/>
            </w:tcBorders>
            <w:vAlign w:val="bottom"/>
          </w:tcPr>
          <w:p w14:paraId="631C5EB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R2-243</w:t>
            </w:r>
          </w:p>
        </w:tc>
      </w:tr>
      <w:tr w:rsidR="00781E6A" w:rsidRPr="00AF59AC" w14:paraId="219BEF8B"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97C3C39"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521</w:t>
            </w:r>
          </w:p>
        </w:tc>
        <w:tc>
          <w:tcPr>
            <w:tcW w:w="5068" w:type="dxa"/>
            <w:tcBorders>
              <w:top w:val="nil"/>
              <w:left w:val="nil"/>
              <w:bottom w:val="single" w:sz="4" w:space="0" w:color="auto"/>
              <w:right w:val="single" w:sz="4" w:space="0" w:color="auto"/>
            </w:tcBorders>
            <w:shd w:val="clear" w:color="auto" w:fill="auto"/>
            <w:noWrap/>
            <w:vAlign w:val="bottom"/>
          </w:tcPr>
          <w:p w14:paraId="3E1F2A8D"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EDP COMERCIALIZADORA, S.A.U.</w:t>
            </w:r>
          </w:p>
        </w:tc>
        <w:tc>
          <w:tcPr>
            <w:tcW w:w="1985" w:type="dxa"/>
            <w:tcBorders>
              <w:top w:val="nil"/>
              <w:left w:val="nil"/>
              <w:bottom w:val="single" w:sz="4" w:space="0" w:color="auto"/>
              <w:right w:val="single" w:sz="4" w:space="0" w:color="auto"/>
            </w:tcBorders>
            <w:vAlign w:val="bottom"/>
          </w:tcPr>
          <w:p w14:paraId="4CB046E0"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R2-182</w:t>
            </w:r>
          </w:p>
        </w:tc>
      </w:tr>
      <w:tr w:rsidR="00781E6A" w:rsidRPr="00AF59AC" w14:paraId="6693596E"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6417E1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522</w:t>
            </w:r>
          </w:p>
        </w:tc>
        <w:tc>
          <w:tcPr>
            <w:tcW w:w="5068" w:type="dxa"/>
            <w:tcBorders>
              <w:top w:val="nil"/>
              <w:left w:val="nil"/>
              <w:bottom w:val="single" w:sz="4" w:space="0" w:color="auto"/>
              <w:right w:val="single" w:sz="4" w:space="0" w:color="auto"/>
            </w:tcBorders>
            <w:shd w:val="clear" w:color="auto" w:fill="auto"/>
            <w:noWrap/>
            <w:vAlign w:val="bottom"/>
          </w:tcPr>
          <w:p w14:paraId="498FF77A"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FORTIA ENERGÍA, S.L.</w:t>
            </w:r>
          </w:p>
        </w:tc>
        <w:tc>
          <w:tcPr>
            <w:tcW w:w="1985" w:type="dxa"/>
            <w:tcBorders>
              <w:top w:val="nil"/>
              <w:left w:val="nil"/>
              <w:bottom w:val="single" w:sz="4" w:space="0" w:color="auto"/>
              <w:right w:val="single" w:sz="4" w:space="0" w:color="auto"/>
            </w:tcBorders>
            <w:vAlign w:val="bottom"/>
          </w:tcPr>
          <w:p w14:paraId="3315CE2D"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R2-267</w:t>
            </w:r>
          </w:p>
        </w:tc>
      </w:tr>
      <w:tr w:rsidR="00781E6A" w:rsidRPr="00AF59AC" w14:paraId="61FD8AAC"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DDABCEF"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523</w:t>
            </w:r>
          </w:p>
        </w:tc>
        <w:tc>
          <w:tcPr>
            <w:tcW w:w="5068" w:type="dxa"/>
            <w:tcBorders>
              <w:top w:val="nil"/>
              <w:left w:val="nil"/>
              <w:bottom w:val="single" w:sz="4" w:space="0" w:color="auto"/>
              <w:right w:val="single" w:sz="4" w:space="0" w:color="auto"/>
            </w:tcBorders>
            <w:shd w:val="clear" w:color="auto" w:fill="auto"/>
            <w:noWrap/>
            <w:vAlign w:val="bottom"/>
          </w:tcPr>
          <w:p w14:paraId="0B8EECDA"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CIDE HCENERGÍA S.A.</w:t>
            </w:r>
          </w:p>
        </w:tc>
        <w:tc>
          <w:tcPr>
            <w:tcW w:w="1985" w:type="dxa"/>
            <w:tcBorders>
              <w:top w:val="nil"/>
              <w:left w:val="nil"/>
              <w:bottom w:val="single" w:sz="4" w:space="0" w:color="auto"/>
              <w:right w:val="single" w:sz="4" w:space="0" w:color="auto"/>
            </w:tcBorders>
            <w:vAlign w:val="bottom"/>
          </w:tcPr>
          <w:p w14:paraId="05211A60"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R2-291</w:t>
            </w:r>
          </w:p>
        </w:tc>
      </w:tr>
      <w:tr w:rsidR="00781E6A" w:rsidRPr="00AF59AC" w14:paraId="17E6EA9E"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6BDD25B"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524</w:t>
            </w:r>
          </w:p>
        </w:tc>
        <w:tc>
          <w:tcPr>
            <w:tcW w:w="5068" w:type="dxa"/>
            <w:tcBorders>
              <w:top w:val="nil"/>
              <w:left w:val="nil"/>
              <w:bottom w:val="single" w:sz="4" w:space="0" w:color="auto"/>
              <w:right w:val="single" w:sz="4" w:space="0" w:color="auto"/>
            </w:tcBorders>
            <w:shd w:val="clear" w:color="auto" w:fill="auto"/>
            <w:noWrap/>
            <w:vAlign w:val="bottom"/>
          </w:tcPr>
          <w:p w14:paraId="4B3BE026"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AXPO IBERIA, S.L.</w:t>
            </w:r>
          </w:p>
        </w:tc>
        <w:tc>
          <w:tcPr>
            <w:tcW w:w="1985" w:type="dxa"/>
            <w:tcBorders>
              <w:top w:val="nil"/>
              <w:left w:val="nil"/>
              <w:bottom w:val="single" w:sz="4" w:space="0" w:color="auto"/>
              <w:right w:val="single" w:sz="4" w:space="0" w:color="auto"/>
            </w:tcBorders>
            <w:vAlign w:val="bottom"/>
          </w:tcPr>
          <w:p w14:paraId="5312EBA5"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R2-235</w:t>
            </w:r>
          </w:p>
        </w:tc>
      </w:tr>
      <w:tr w:rsidR="00781E6A" w:rsidRPr="00AF59AC" w14:paraId="3A1348C2"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0C3626E"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525</w:t>
            </w:r>
          </w:p>
        </w:tc>
        <w:tc>
          <w:tcPr>
            <w:tcW w:w="5068" w:type="dxa"/>
            <w:tcBorders>
              <w:top w:val="nil"/>
              <w:left w:val="nil"/>
              <w:bottom w:val="single" w:sz="4" w:space="0" w:color="auto"/>
              <w:right w:val="single" w:sz="4" w:space="0" w:color="auto"/>
            </w:tcBorders>
            <w:shd w:val="clear" w:color="auto" w:fill="auto"/>
            <w:noWrap/>
            <w:vAlign w:val="bottom"/>
          </w:tcPr>
          <w:p w14:paraId="32A3BDD3" w14:textId="77777777" w:rsidR="00781E6A" w:rsidRPr="006D571F" w:rsidRDefault="00781E6A" w:rsidP="00781E6A">
            <w:pPr>
              <w:rPr>
                <w:rFonts w:ascii="Arial Narrow" w:hAnsi="Arial Narrow"/>
                <w:color w:val="000000"/>
                <w:sz w:val="18"/>
                <w:szCs w:val="18"/>
                <w:lang w:val="en-US"/>
              </w:rPr>
            </w:pPr>
            <w:r w:rsidRPr="006D571F">
              <w:rPr>
                <w:rFonts w:ascii="Arial Narrow" w:hAnsi="Arial Narrow"/>
                <w:color w:val="000000"/>
                <w:sz w:val="18"/>
                <w:szCs w:val="18"/>
                <w:lang w:val="en-US"/>
              </w:rPr>
              <w:t>ACCIONA GREEN ENERGY DEVELOPMENTS, S.L.</w:t>
            </w:r>
          </w:p>
        </w:tc>
        <w:tc>
          <w:tcPr>
            <w:tcW w:w="1985" w:type="dxa"/>
            <w:tcBorders>
              <w:top w:val="nil"/>
              <w:left w:val="nil"/>
              <w:bottom w:val="single" w:sz="4" w:space="0" w:color="auto"/>
              <w:right w:val="single" w:sz="4" w:space="0" w:color="auto"/>
            </w:tcBorders>
            <w:vAlign w:val="bottom"/>
          </w:tcPr>
          <w:p w14:paraId="4EB61367"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R2-255</w:t>
            </w:r>
          </w:p>
        </w:tc>
      </w:tr>
      <w:tr w:rsidR="00781E6A" w:rsidRPr="00AF59AC" w14:paraId="131C5C3F"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0DB1B5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526</w:t>
            </w:r>
          </w:p>
        </w:tc>
        <w:tc>
          <w:tcPr>
            <w:tcW w:w="5068" w:type="dxa"/>
            <w:tcBorders>
              <w:top w:val="nil"/>
              <w:left w:val="nil"/>
              <w:bottom w:val="single" w:sz="4" w:space="0" w:color="auto"/>
              <w:right w:val="single" w:sz="4" w:space="0" w:color="auto"/>
            </w:tcBorders>
            <w:shd w:val="clear" w:color="auto" w:fill="auto"/>
            <w:noWrap/>
            <w:vAlign w:val="bottom"/>
          </w:tcPr>
          <w:p w14:paraId="40B56CF1"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NATURGY IBERIA, S.A.</w:t>
            </w:r>
          </w:p>
        </w:tc>
        <w:tc>
          <w:tcPr>
            <w:tcW w:w="1985" w:type="dxa"/>
            <w:tcBorders>
              <w:top w:val="nil"/>
              <w:left w:val="nil"/>
              <w:bottom w:val="single" w:sz="4" w:space="0" w:color="auto"/>
              <w:right w:val="single" w:sz="4" w:space="0" w:color="auto"/>
            </w:tcBorders>
            <w:vAlign w:val="bottom"/>
          </w:tcPr>
          <w:p w14:paraId="0B212F33"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R2-142</w:t>
            </w:r>
          </w:p>
        </w:tc>
      </w:tr>
      <w:tr w:rsidR="00781E6A" w:rsidRPr="00AF59AC" w14:paraId="086F55D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20B908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527</w:t>
            </w:r>
          </w:p>
        </w:tc>
        <w:tc>
          <w:tcPr>
            <w:tcW w:w="5068" w:type="dxa"/>
            <w:tcBorders>
              <w:top w:val="nil"/>
              <w:left w:val="nil"/>
              <w:bottom w:val="single" w:sz="4" w:space="0" w:color="auto"/>
              <w:right w:val="single" w:sz="4" w:space="0" w:color="auto"/>
            </w:tcBorders>
            <w:shd w:val="clear" w:color="auto" w:fill="auto"/>
            <w:noWrap/>
            <w:vAlign w:val="bottom"/>
          </w:tcPr>
          <w:p w14:paraId="50B3D133"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GAS NATURAL COMERCIALIZADORA S.A.</w:t>
            </w:r>
          </w:p>
        </w:tc>
        <w:tc>
          <w:tcPr>
            <w:tcW w:w="1985" w:type="dxa"/>
            <w:tcBorders>
              <w:top w:val="nil"/>
              <w:left w:val="nil"/>
              <w:bottom w:val="single" w:sz="4" w:space="0" w:color="auto"/>
              <w:right w:val="single" w:sz="4" w:space="0" w:color="auto"/>
            </w:tcBorders>
            <w:vAlign w:val="bottom"/>
          </w:tcPr>
          <w:p w14:paraId="1D6D62AD"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R2-140</w:t>
            </w:r>
          </w:p>
        </w:tc>
      </w:tr>
      <w:tr w:rsidR="00781E6A" w:rsidRPr="00AF59AC" w14:paraId="000F11E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23C445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529</w:t>
            </w:r>
          </w:p>
        </w:tc>
        <w:tc>
          <w:tcPr>
            <w:tcW w:w="5068" w:type="dxa"/>
            <w:tcBorders>
              <w:top w:val="nil"/>
              <w:left w:val="nil"/>
              <w:bottom w:val="single" w:sz="4" w:space="0" w:color="auto"/>
              <w:right w:val="single" w:sz="4" w:space="0" w:color="auto"/>
            </w:tcBorders>
            <w:shd w:val="clear" w:color="auto" w:fill="auto"/>
            <w:noWrap/>
            <w:vAlign w:val="bottom"/>
          </w:tcPr>
          <w:p w14:paraId="4D176CEA"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ENGIE ESPAÑA, S.L.</w:t>
            </w:r>
          </w:p>
        </w:tc>
        <w:tc>
          <w:tcPr>
            <w:tcW w:w="1985" w:type="dxa"/>
            <w:tcBorders>
              <w:top w:val="nil"/>
              <w:left w:val="nil"/>
              <w:bottom w:val="single" w:sz="4" w:space="0" w:color="auto"/>
              <w:right w:val="single" w:sz="4" w:space="0" w:color="auto"/>
            </w:tcBorders>
            <w:vAlign w:val="bottom"/>
          </w:tcPr>
          <w:p w14:paraId="16BA31A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R2-117</w:t>
            </w:r>
          </w:p>
        </w:tc>
      </w:tr>
      <w:tr w:rsidR="00781E6A" w:rsidRPr="00AF59AC" w14:paraId="584812E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D2DD282"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530</w:t>
            </w:r>
          </w:p>
        </w:tc>
        <w:tc>
          <w:tcPr>
            <w:tcW w:w="5068" w:type="dxa"/>
            <w:tcBorders>
              <w:top w:val="nil"/>
              <w:left w:val="nil"/>
              <w:bottom w:val="single" w:sz="4" w:space="0" w:color="auto"/>
              <w:right w:val="single" w:sz="4" w:space="0" w:color="auto"/>
            </w:tcBorders>
            <w:shd w:val="clear" w:color="auto" w:fill="auto"/>
            <w:noWrap/>
            <w:vAlign w:val="bottom"/>
          </w:tcPr>
          <w:p w14:paraId="41F1A30A"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AUDAX RENOVABLES, S.A</w:t>
            </w:r>
          </w:p>
        </w:tc>
        <w:tc>
          <w:tcPr>
            <w:tcW w:w="1985" w:type="dxa"/>
            <w:tcBorders>
              <w:top w:val="nil"/>
              <w:left w:val="nil"/>
              <w:bottom w:val="single" w:sz="4" w:space="0" w:color="auto"/>
              <w:right w:val="single" w:sz="4" w:space="0" w:color="auto"/>
            </w:tcBorders>
            <w:vAlign w:val="bottom"/>
          </w:tcPr>
          <w:p w14:paraId="6E0887A1"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R2-387</w:t>
            </w:r>
          </w:p>
        </w:tc>
      </w:tr>
      <w:tr w:rsidR="00781E6A" w:rsidRPr="00AF59AC" w14:paraId="117DBA11"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00981C7"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532</w:t>
            </w:r>
          </w:p>
        </w:tc>
        <w:tc>
          <w:tcPr>
            <w:tcW w:w="5068" w:type="dxa"/>
            <w:tcBorders>
              <w:top w:val="nil"/>
              <w:left w:val="nil"/>
              <w:bottom w:val="single" w:sz="4" w:space="0" w:color="auto"/>
              <w:right w:val="single" w:sz="4" w:space="0" w:color="auto"/>
            </w:tcBorders>
            <w:shd w:val="clear" w:color="auto" w:fill="auto"/>
            <w:noWrap/>
            <w:vAlign w:val="bottom"/>
          </w:tcPr>
          <w:p w14:paraId="67C49E09"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FENIE ENERGIA, S.A.</w:t>
            </w:r>
          </w:p>
        </w:tc>
        <w:tc>
          <w:tcPr>
            <w:tcW w:w="1985" w:type="dxa"/>
            <w:tcBorders>
              <w:top w:val="nil"/>
              <w:left w:val="nil"/>
              <w:bottom w:val="single" w:sz="4" w:space="0" w:color="auto"/>
              <w:right w:val="single" w:sz="4" w:space="0" w:color="auto"/>
            </w:tcBorders>
            <w:vAlign w:val="bottom"/>
          </w:tcPr>
          <w:p w14:paraId="7CEFAAF0"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R2-403</w:t>
            </w:r>
          </w:p>
        </w:tc>
      </w:tr>
      <w:tr w:rsidR="00781E6A" w:rsidRPr="00AF59AC" w14:paraId="77B777A8"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F57E1D7"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534</w:t>
            </w:r>
          </w:p>
        </w:tc>
        <w:tc>
          <w:tcPr>
            <w:tcW w:w="5068" w:type="dxa"/>
            <w:tcBorders>
              <w:top w:val="nil"/>
              <w:left w:val="nil"/>
              <w:bottom w:val="single" w:sz="4" w:space="0" w:color="auto"/>
              <w:right w:val="single" w:sz="4" w:space="0" w:color="auto"/>
            </w:tcBorders>
            <w:shd w:val="clear" w:color="auto" w:fill="auto"/>
            <w:noWrap/>
            <w:vAlign w:val="bottom"/>
          </w:tcPr>
          <w:p w14:paraId="097FA969"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IBERDROLA CLIENTES</w:t>
            </w:r>
          </w:p>
        </w:tc>
        <w:tc>
          <w:tcPr>
            <w:tcW w:w="1985" w:type="dxa"/>
            <w:tcBorders>
              <w:top w:val="nil"/>
              <w:left w:val="nil"/>
              <w:bottom w:val="single" w:sz="4" w:space="0" w:color="auto"/>
              <w:right w:val="single" w:sz="4" w:space="0" w:color="auto"/>
            </w:tcBorders>
            <w:vAlign w:val="bottom"/>
          </w:tcPr>
          <w:p w14:paraId="0192CC62"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R2-515</w:t>
            </w:r>
          </w:p>
        </w:tc>
      </w:tr>
      <w:tr w:rsidR="00781E6A" w:rsidRPr="00AF59AC" w14:paraId="3232ED8D"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47660BE"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535</w:t>
            </w:r>
          </w:p>
        </w:tc>
        <w:tc>
          <w:tcPr>
            <w:tcW w:w="5068" w:type="dxa"/>
            <w:tcBorders>
              <w:top w:val="nil"/>
              <w:left w:val="nil"/>
              <w:bottom w:val="single" w:sz="4" w:space="0" w:color="auto"/>
              <w:right w:val="single" w:sz="4" w:space="0" w:color="auto"/>
            </w:tcBorders>
            <w:shd w:val="clear" w:color="auto" w:fill="auto"/>
            <w:noWrap/>
            <w:vAlign w:val="bottom"/>
          </w:tcPr>
          <w:p w14:paraId="5C6A3004"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HOLALUZ-CLIDOM, S.A</w:t>
            </w:r>
          </w:p>
        </w:tc>
        <w:tc>
          <w:tcPr>
            <w:tcW w:w="1985" w:type="dxa"/>
            <w:tcBorders>
              <w:top w:val="nil"/>
              <w:left w:val="nil"/>
              <w:bottom w:val="single" w:sz="4" w:space="0" w:color="auto"/>
              <w:right w:val="single" w:sz="4" w:space="0" w:color="auto"/>
            </w:tcBorders>
            <w:vAlign w:val="bottom"/>
          </w:tcPr>
          <w:p w14:paraId="70C0DEDE"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R2-408</w:t>
            </w:r>
          </w:p>
        </w:tc>
      </w:tr>
      <w:tr w:rsidR="00781E6A" w:rsidRPr="00AF59AC" w14:paraId="428E5A29"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6CFFA49"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536</w:t>
            </w:r>
          </w:p>
        </w:tc>
        <w:tc>
          <w:tcPr>
            <w:tcW w:w="5068" w:type="dxa"/>
            <w:tcBorders>
              <w:top w:val="nil"/>
              <w:left w:val="nil"/>
              <w:bottom w:val="single" w:sz="4" w:space="0" w:color="auto"/>
              <w:right w:val="single" w:sz="4" w:space="0" w:color="auto"/>
            </w:tcBorders>
            <w:shd w:val="clear" w:color="auto" w:fill="auto"/>
            <w:noWrap/>
            <w:vAlign w:val="bottom"/>
          </w:tcPr>
          <w:p w14:paraId="53C1A7F9"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AURA ENERGÍA, S.L.</w:t>
            </w:r>
          </w:p>
        </w:tc>
        <w:tc>
          <w:tcPr>
            <w:tcW w:w="1985" w:type="dxa"/>
            <w:tcBorders>
              <w:top w:val="nil"/>
              <w:left w:val="nil"/>
              <w:bottom w:val="single" w:sz="4" w:space="0" w:color="auto"/>
              <w:right w:val="single" w:sz="4" w:space="0" w:color="auto"/>
            </w:tcBorders>
            <w:vAlign w:val="bottom"/>
          </w:tcPr>
          <w:p w14:paraId="4755D30C"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R2-416</w:t>
            </w:r>
          </w:p>
        </w:tc>
      </w:tr>
      <w:tr w:rsidR="00781E6A" w:rsidRPr="00AF59AC" w14:paraId="3A22652C"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A25B8D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537</w:t>
            </w:r>
          </w:p>
        </w:tc>
        <w:tc>
          <w:tcPr>
            <w:tcW w:w="5068" w:type="dxa"/>
            <w:tcBorders>
              <w:top w:val="nil"/>
              <w:left w:val="nil"/>
              <w:bottom w:val="single" w:sz="4" w:space="0" w:color="auto"/>
              <w:right w:val="single" w:sz="4" w:space="0" w:color="auto"/>
            </w:tcBorders>
            <w:shd w:val="clear" w:color="auto" w:fill="auto"/>
            <w:noWrap/>
            <w:vAlign w:val="bottom"/>
          </w:tcPr>
          <w:p w14:paraId="44306000"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ALCANZIA ENERGÍA S.L.</w:t>
            </w:r>
          </w:p>
        </w:tc>
        <w:tc>
          <w:tcPr>
            <w:tcW w:w="1985" w:type="dxa"/>
            <w:tcBorders>
              <w:top w:val="nil"/>
              <w:left w:val="nil"/>
              <w:bottom w:val="single" w:sz="4" w:space="0" w:color="auto"/>
              <w:right w:val="single" w:sz="4" w:space="0" w:color="auto"/>
            </w:tcBorders>
            <w:vAlign w:val="bottom"/>
          </w:tcPr>
          <w:p w14:paraId="0EDFC8AE"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R2-455</w:t>
            </w:r>
          </w:p>
        </w:tc>
      </w:tr>
      <w:tr w:rsidR="00781E6A" w:rsidRPr="00AF59AC" w14:paraId="552EA486"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4901808"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538</w:t>
            </w:r>
          </w:p>
        </w:tc>
        <w:tc>
          <w:tcPr>
            <w:tcW w:w="5068" w:type="dxa"/>
            <w:tcBorders>
              <w:top w:val="nil"/>
              <w:left w:val="nil"/>
              <w:bottom w:val="single" w:sz="4" w:space="0" w:color="auto"/>
              <w:right w:val="single" w:sz="4" w:space="0" w:color="auto"/>
            </w:tcBorders>
            <w:shd w:val="clear" w:color="auto" w:fill="auto"/>
            <w:noWrap/>
            <w:vAlign w:val="bottom"/>
          </w:tcPr>
          <w:p w14:paraId="36F6DCF3"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COMERCIALIZADORA ELECTRICA DE CADIZ, S.A.</w:t>
            </w:r>
          </w:p>
        </w:tc>
        <w:tc>
          <w:tcPr>
            <w:tcW w:w="1985" w:type="dxa"/>
            <w:tcBorders>
              <w:top w:val="nil"/>
              <w:left w:val="nil"/>
              <w:bottom w:val="single" w:sz="4" w:space="0" w:color="auto"/>
              <w:right w:val="single" w:sz="4" w:space="0" w:color="auto"/>
            </w:tcBorders>
            <w:vAlign w:val="bottom"/>
          </w:tcPr>
          <w:p w14:paraId="37871B4A"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R2-019</w:t>
            </w:r>
          </w:p>
        </w:tc>
      </w:tr>
      <w:tr w:rsidR="00781E6A" w:rsidRPr="00AF59AC" w14:paraId="4036A08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96A7CD2"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539</w:t>
            </w:r>
          </w:p>
        </w:tc>
        <w:tc>
          <w:tcPr>
            <w:tcW w:w="5068" w:type="dxa"/>
            <w:tcBorders>
              <w:top w:val="nil"/>
              <w:left w:val="nil"/>
              <w:bottom w:val="single" w:sz="4" w:space="0" w:color="auto"/>
              <w:right w:val="single" w:sz="4" w:space="0" w:color="auto"/>
            </w:tcBorders>
            <w:shd w:val="clear" w:color="auto" w:fill="auto"/>
            <w:noWrap/>
            <w:vAlign w:val="bottom"/>
          </w:tcPr>
          <w:p w14:paraId="054383D2"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EMPRESA DE ALUMBRADO ELECTRICO DE CEUTA, S.A.</w:t>
            </w:r>
          </w:p>
        </w:tc>
        <w:tc>
          <w:tcPr>
            <w:tcW w:w="1985" w:type="dxa"/>
            <w:tcBorders>
              <w:top w:val="nil"/>
              <w:left w:val="nil"/>
              <w:bottom w:val="single" w:sz="4" w:space="0" w:color="auto"/>
              <w:right w:val="single" w:sz="4" w:space="0" w:color="auto"/>
            </w:tcBorders>
            <w:vAlign w:val="bottom"/>
          </w:tcPr>
          <w:p w14:paraId="0A24C8C3"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R2-059</w:t>
            </w:r>
          </w:p>
        </w:tc>
      </w:tr>
      <w:tr w:rsidR="00781E6A" w:rsidRPr="00AF59AC" w14:paraId="05991CFA"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AB94405"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540</w:t>
            </w:r>
          </w:p>
        </w:tc>
        <w:tc>
          <w:tcPr>
            <w:tcW w:w="5068" w:type="dxa"/>
            <w:tcBorders>
              <w:top w:val="nil"/>
              <w:left w:val="nil"/>
              <w:bottom w:val="single" w:sz="4" w:space="0" w:color="auto"/>
              <w:right w:val="single" w:sz="4" w:space="0" w:color="auto"/>
            </w:tcBorders>
            <w:shd w:val="clear" w:color="auto" w:fill="auto"/>
            <w:noWrap/>
            <w:vAlign w:val="bottom"/>
          </w:tcPr>
          <w:p w14:paraId="007339A7"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GASELEC DIVERSIFICACION, S.L.</w:t>
            </w:r>
          </w:p>
        </w:tc>
        <w:tc>
          <w:tcPr>
            <w:tcW w:w="1985" w:type="dxa"/>
            <w:tcBorders>
              <w:top w:val="nil"/>
              <w:left w:val="nil"/>
              <w:bottom w:val="single" w:sz="4" w:space="0" w:color="auto"/>
              <w:right w:val="single" w:sz="4" w:space="0" w:color="auto"/>
            </w:tcBorders>
            <w:vAlign w:val="bottom"/>
          </w:tcPr>
          <w:p w14:paraId="5F777A3B"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R2-060</w:t>
            </w:r>
          </w:p>
        </w:tc>
      </w:tr>
      <w:tr w:rsidR="00781E6A" w:rsidRPr="00AF59AC" w14:paraId="386DA370"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DF96535"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541</w:t>
            </w:r>
          </w:p>
        </w:tc>
        <w:tc>
          <w:tcPr>
            <w:tcW w:w="5068" w:type="dxa"/>
            <w:tcBorders>
              <w:top w:val="nil"/>
              <w:left w:val="nil"/>
              <w:bottom w:val="single" w:sz="4" w:space="0" w:color="auto"/>
              <w:right w:val="single" w:sz="4" w:space="0" w:color="auto"/>
            </w:tcBorders>
            <w:shd w:val="clear" w:color="auto" w:fill="auto"/>
            <w:noWrap/>
            <w:vAlign w:val="bottom"/>
          </w:tcPr>
          <w:p w14:paraId="43AC798C"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GESTERNOVA, S.A.</w:t>
            </w:r>
          </w:p>
        </w:tc>
        <w:tc>
          <w:tcPr>
            <w:tcW w:w="1985" w:type="dxa"/>
            <w:tcBorders>
              <w:top w:val="nil"/>
              <w:left w:val="nil"/>
              <w:bottom w:val="single" w:sz="4" w:space="0" w:color="auto"/>
              <w:right w:val="single" w:sz="4" w:space="0" w:color="auto"/>
            </w:tcBorders>
            <w:vAlign w:val="bottom"/>
          </w:tcPr>
          <w:p w14:paraId="4ABFBACA"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R2-269</w:t>
            </w:r>
          </w:p>
        </w:tc>
      </w:tr>
      <w:tr w:rsidR="00781E6A" w:rsidRPr="00AF59AC" w14:paraId="2C35215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123C12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543</w:t>
            </w:r>
          </w:p>
        </w:tc>
        <w:tc>
          <w:tcPr>
            <w:tcW w:w="5068" w:type="dxa"/>
            <w:tcBorders>
              <w:top w:val="nil"/>
              <w:left w:val="nil"/>
              <w:bottom w:val="single" w:sz="4" w:space="0" w:color="auto"/>
              <w:right w:val="single" w:sz="4" w:space="0" w:color="auto"/>
            </w:tcBorders>
            <w:shd w:val="clear" w:color="auto" w:fill="auto"/>
            <w:noWrap/>
            <w:vAlign w:val="bottom"/>
          </w:tcPr>
          <w:p w14:paraId="33B6ABBF"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UNIELÉCTRICA ENERGÍA, S.A.</w:t>
            </w:r>
          </w:p>
        </w:tc>
        <w:tc>
          <w:tcPr>
            <w:tcW w:w="1985" w:type="dxa"/>
            <w:tcBorders>
              <w:top w:val="nil"/>
              <w:left w:val="nil"/>
              <w:bottom w:val="single" w:sz="4" w:space="0" w:color="auto"/>
              <w:right w:val="single" w:sz="4" w:space="0" w:color="auto"/>
            </w:tcBorders>
            <w:vAlign w:val="bottom"/>
          </w:tcPr>
          <w:p w14:paraId="01E79469"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R2-443</w:t>
            </w:r>
          </w:p>
        </w:tc>
      </w:tr>
      <w:tr w:rsidR="00781E6A" w:rsidRPr="00AF59AC" w14:paraId="380C22E8"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D4CCBFF"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544</w:t>
            </w:r>
          </w:p>
        </w:tc>
        <w:tc>
          <w:tcPr>
            <w:tcW w:w="5068" w:type="dxa"/>
            <w:tcBorders>
              <w:top w:val="nil"/>
              <w:left w:val="nil"/>
              <w:bottom w:val="single" w:sz="4" w:space="0" w:color="auto"/>
              <w:right w:val="single" w:sz="4" w:space="0" w:color="auto"/>
            </w:tcBorders>
            <w:shd w:val="clear" w:color="auto" w:fill="auto"/>
            <w:noWrap/>
            <w:vAlign w:val="bottom"/>
          </w:tcPr>
          <w:p w14:paraId="563AA165"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WATIUM, S.L.</w:t>
            </w:r>
          </w:p>
        </w:tc>
        <w:tc>
          <w:tcPr>
            <w:tcW w:w="1985" w:type="dxa"/>
            <w:tcBorders>
              <w:top w:val="nil"/>
              <w:left w:val="nil"/>
              <w:bottom w:val="single" w:sz="4" w:space="0" w:color="auto"/>
              <w:right w:val="single" w:sz="4" w:space="0" w:color="auto"/>
            </w:tcBorders>
            <w:vAlign w:val="bottom"/>
          </w:tcPr>
          <w:p w14:paraId="224E7C88"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R2-449</w:t>
            </w:r>
          </w:p>
        </w:tc>
      </w:tr>
      <w:tr w:rsidR="00781E6A" w:rsidRPr="00AF59AC" w14:paraId="33ACCC2B"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4A3EC48"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545</w:t>
            </w:r>
          </w:p>
        </w:tc>
        <w:tc>
          <w:tcPr>
            <w:tcW w:w="5068" w:type="dxa"/>
            <w:tcBorders>
              <w:top w:val="nil"/>
              <w:left w:val="nil"/>
              <w:bottom w:val="single" w:sz="4" w:space="0" w:color="auto"/>
              <w:right w:val="single" w:sz="4" w:space="0" w:color="auto"/>
            </w:tcBorders>
            <w:shd w:val="clear" w:color="auto" w:fill="auto"/>
            <w:noWrap/>
            <w:vAlign w:val="bottom"/>
          </w:tcPr>
          <w:p w14:paraId="5FAC635E"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INTEGRACIÓN EUROPEA DE ENERGIA, S.A.U.</w:t>
            </w:r>
          </w:p>
        </w:tc>
        <w:tc>
          <w:tcPr>
            <w:tcW w:w="1985" w:type="dxa"/>
            <w:tcBorders>
              <w:top w:val="nil"/>
              <w:left w:val="nil"/>
              <w:bottom w:val="single" w:sz="4" w:space="0" w:color="auto"/>
              <w:right w:val="single" w:sz="4" w:space="0" w:color="auto"/>
            </w:tcBorders>
            <w:vAlign w:val="bottom"/>
          </w:tcPr>
          <w:p w14:paraId="736CE57C"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R2-469</w:t>
            </w:r>
          </w:p>
        </w:tc>
      </w:tr>
      <w:tr w:rsidR="00781E6A" w:rsidRPr="00AF59AC" w14:paraId="4E60FF81"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7216CD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546</w:t>
            </w:r>
          </w:p>
        </w:tc>
        <w:tc>
          <w:tcPr>
            <w:tcW w:w="5068" w:type="dxa"/>
            <w:tcBorders>
              <w:top w:val="nil"/>
              <w:left w:val="nil"/>
              <w:bottom w:val="single" w:sz="4" w:space="0" w:color="auto"/>
              <w:right w:val="single" w:sz="4" w:space="0" w:color="auto"/>
            </w:tcBorders>
            <w:shd w:val="clear" w:color="auto" w:fill="auto"/>
            <w:noWrap/>
            <w:vAlign w:val="bottom"/>
          </w:tcPr>
          <w:p w14:paraId="2859E23B"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ALDRO ENERGÍA Y SOLUCIONES, S.L.U.</w:t>
            </w:r>
          </w:p>
        </w:tc>
        <w:tc>
          <w:tcPr>
            <w:tcW w:w="1985" w:type="dxa"/>
            <w:tcBorders>
              <w:top w:val="nil"/>
              <w:left w:val="nil"/>
              <w:bottom w:val="single" w:sz="4" w:space="0" w:color="auto"/>
              <w:right w:val="single" w:sz="4" w:space="0" w:color="auto"/>
            </w:tcBorders>
            <w:vAlign w:val="bottom"/>
          </w:tcPr>
          <w:p w14:paraId="1B48AEA7"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R2-506</w:t>
            </w:r>
          </w:p>
        </w:tc>
      </w:tr>
      <w:tr w:rsidR="00781E6A" w:rsidRPr="00AF59AC" w14:paraId="7C097649"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7A36D299"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547</w:t>
            </w:r>
          </w:p>
        </w:tc>
        <w:tc>
          <w:tcPr>
            <w:tcW w:w="5068" w:type="dxa"/>
            <w:tcBorders>
              <w:top w:val="nil"/>
              <w:left w:val="nil"/>
              <w:bottom w:val="single" w:sz="4" w:space="0" w:color="auto"/>
              <w:right w:val="single" w:sz="4" w:space="0" w:color="auto"/>
            </w:tcBorders>
            <w:shd w:val="clear" w:color="auto" w:fill="auto"/>
            <w:noWrap/>
            <w:vAlign w:val="bottom"/>
            <w:hideMark/>
          </w:tcPr>
          <w:p w14:paraId="243A3683"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CEPSA GAS Y ELECTRICIDAD, S.A.</w:t>
            </w:r>
          </w:p>
        </w:tc>
        <w:tc>
          <w:tcPr>
            <w:tcW w:w="1985" w:type="dxa"/>
            <w:tcBorders>
              <w:top w:val="nil"/>
              <w:left w:val="nil"/>
              <w:bottom w:val="single" w:sz="4" w:space="0" w:color="auto"/>
              <w:right w:val="single" w:sz="4" w:space="0" w:color="auto"/>
            </w:tcBorders>
            <w:vAlign w:val="bottom"/>
          </w:tcPr>
          <w:p w14:paraId="684A0E0A"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R2-239</w:t>
            </w:r>
          </w:p>
        </w:tc>
      </w:tr>
      <w:tr w:rsidR="00781E6A" w:rsidRPr="00AF59AC" w14:paraId="7CF4F7F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20BDAD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548</w:t>
            </w:r>
          </w:p>
        </w:tc>
        <w:tc>
          <w:tcPr>
            <w:tcW w:w="5068" w:type="dxa"/>
            <w:tcBorders>
              <w:top w:val="nil"/>
              <w:left w:val="nil"/>
              <w:bottom w:val="single" w:sz="4" w:space="0" w:color="auto"/>
              <w:right w:val="single" w:sz="4" w:space="0" w:color="auto"/>
            </w:tcBorders>
            <w:shd w:val="clear" w:color="auto" w:fill="auto"/>
            <w:noWrap/>
            <w:vAlign w:val="bottom"/>
            <w:hideMark/>
          </w:tcPr>
          <w:p w14:paraId="6BD80C00"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CEPSA COMERCIAL PETRÓLEO, S.A.</w:t>
            </w:r>
          </w:p>
        </w:tc>
        <w:tc>
          <w:tcPr>
            <w:tcW w:w="1985" w:type="dxa"/>
            <w:tcBorders>
              <w:top w:val="nil"/>
              <w:left w:val="nil"/>
              <w:bottom w:val="single" w:sz="4" w:space="0" w:color="auto"/>
              <w:right w:val="single" w:sz="4" w:space="0" w:color="auto"/>
            </w:tcBorders>
            <w:vAlign w:val="bottom"/>
          </w:tcPr>
          <w:p w14:paraId="5A515349"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R2-679</w:t>
            </w:r>
          </w:p>
        </w:tc>
      </w:tr>
      <w:tr w:rsidR="00781E6A" w:rsidRPr="00AF59AC" w14:paraId="4EC03B0F"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5CD91CB6"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549</w:t>
            </w:r>
          </w:p>
        </w:tc>
        <w:tc>
          <w:tcPr>
            <w:tcW w:w="5068" w:type="dxa"/>
            <w:tcBorders>
              <w:top w:val="nil"/>
              <w:left w:val="nil"/>
              <w:bottom w:val="single" w:sz="4" w:space="0" w:color="auto"/>
              <w:right w:val="single" w:sz="4" w:space="0" w:color="auto"/>
            </w:tcBorders>
            <w:shd w:val="clear" w:color="auto" w:fill="auto"/>
            <w:noWrap/>
            <w:vAlign w:val="bottom"/>
            <w:hideMark/>
          </w:tcPr>
          <w:p w14:paraId="102F60A4"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TOTAL GAS Y ELECTRICIDAD ESPAÑA, S.A.U.</w:t>
            </w:r>
          </w:p>
        </w:tc>
        <w:tc>
          <w:tcPr>
            <w:tcW w:w="1985" w:type="dxa"/>
            <w:tcBorders>
              <w:top w:val="nil"/>
              <w:left w:val="nil"/>
              <w:bottom w:val="single" w:sz="4" w:space="0" w:color="auto"/>
              <w:right w:val="single" w:sz="4" w:space="0" w:color="auto"/>
            </w:tcBorders>
            <w:vAlign w:val="bottom"/>
          </w:tcPr>
          <w:p w14:paraId="049B23FC"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R2-687</w:t>
            </w:r>
          </w:p>
        </w:tc>
      </w:tr>
      <w:tr w:rsidR="00781E6A" w:rsidRPr="00AF59AC" w14:paraId="12D0ADF4"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3FA69759"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550</w:t>
            </w:r>
          </w:p>
        </w:tc>
        <w:tc>
          <w:tcPr>
            <w:tcW w:w="5068" w:type="dxa"/>
            <w:tcBorders>
              <w:top w:val="nil"/>
              <w:left w:val="nil"/>
              <w:bottom w:val="single" w:sz="4" w:space="0" w:color="auto"/>
              <w:right w:val="single" w:sz="4" w:space="0" w:color="auto"/>
            </w:tcBorders>
            <w:shd w:val="clear" w:color="auto" w:fill="auto"/>
            <w:noWrap/>
            <w:vAlign w:val="bottom"/>
            <w:hideMark/>
          </w:tcPr>
          <w:p w14:paraId="7509168F"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EDP ESPAÑA, S.A</w:t>
            </w:r>
          </w:p>
        </w:tc>
        <w:tc>
          <w:tcPr>
            <w:tcW w:w="1985" w:type="dxa"/>
            <w:tcBorders>
              <w:top w:val="nil"/>
              <w:left w:val="nil"/>
              <w:bottom w:val="single" w:sz="4" w:space="0" w:color="auto"/>
              <w:right w:val="single" w:sz="4" w:space="0" w:color="auto"/>
            </w:tcBorders>
            <w:vAlign w:val="bottom"/>
          </w:tcPr>
          <w:p w14:paraId="78B354FF"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R2-156</w:t>
            </w:r>
          </w:p>
        </w:tc>
      </w:tr>
      <w:tr w:rsidR="00781E6A" w:rsidRPr="00AF59AC" w14:paraId="7584F5F5"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6AAE3218"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551</w:t>
            </w:r>
          </w:p>
        </w:tc>
        <w:tc>
          <w:tcPr>
            <w:tcW w:w="5068" w:type="dxa"/>
            <w:tcBorders>
              <w:top w:val="nil"/>
              <w:left w:val="nil"/>
              <w:bottom w:val="single" w:sz="4" w:space="0" w:color="auto"/>
              <w:right w:val="single" w:sz="4" w:space="0" w:color="auto"/>
            </w:tcBorders>
            <w:shd w:val="clear" w:color="auto" w:fill="auto"/>
            <w:noWrap/>
            <w:vAlign w:val="bottom"/>
            <w:hideMark/>
          </w:tcPr>
          <w:p w14:paraId="37C4B55C"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COMERCIALIZADORA ENERGÉTICA SOSTENIBLE, S.A.U.</w:t>
            </w:r>
          </w:p>
        </w:tc>
        <w:tc>
          <w:tcPr>
            <w:tcW w:w="1985" w:type="dxa"/>
            <w:tcBorders>
              <w:top w:val="nil"/>
              <w:left w:val="nil"/>
              <w:bottom w:val="single" w:sz="4" w:space="0" w:color="auto"/>
              <w:right w:val="single" w:sz="4" w:space="0" w:color="auto"/>
            </w:tcBorders>
            <w:vAlign w:val="bottom"/>
          </w:tcPr>
          <w:p w14:paraId="106E60D1"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R2-786</w:t>
            </w:r>
          </w:p>
        </w:tc>
      </w:tr>
      <w:tr w:rsidR="00781E6A" w:rsidRPr="00AF59AC" w14:paraId="39A05F3A"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8DCB58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552</w:t>
            </w:r>
          </w:p>
        </w:tc>
        <w:tc>
          <w:tcPr>
            <w:tcW w:w="5068" w:type="dxa"/>
            <w:tcBorders>
              <w:top w:val="nil"/>
              <w:left w:val="nil"/>
              <w:bottom w:val="single" w:sz="4" w:space="0" w:color="auto"/>
              <w:right w:val="single" w:sz="4" w:space="0" w:color="auto"/>
            </w:tcBorders>
            <w:shd w:val="clear" w:color="auto" w:fill="auto"/>
            <w:noWrap/>
            <w:vAlign w:val="bottom"/>
            <w:hideMark/>
          </w:tcPr>
          <w:p w14:paraId="162C1FA9"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EDP CLIENTES SAU</w:t>
            </w:r>
          </w:p>
        </w:tc>
        <w:tc>
          <w:tcPr>
            <w:tcW w:w="1985" w:type="dxa"/>
            <w:tcBorders>
              <w:top w:val="nil"/>
              <w:left w:val="nil"/>
              <w:bottom w:val="single" w:sz="4" w:space="0" w:color="auto"/>
              <w:right w:val="single" w:sz="4" w:space="0" w:color="auto"/>
            </w:tcBorders>
            <w:vAlign w:val="bottom"/>
          </w:tcPr>
          <w:p w14:paraId="35C74B4B"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R2-818</w:t>
            </w:r>
          </w:p>
        </w:tc>
      </w:tr>
      <w:tr w:rsidR="002B5A69" w:rsidRPr="00AF59AC" w14:paraId="246861C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6DA2127" w14:textId="62879186" w:rsidR="002B5A69" w:rsidRPr="00AF59AC" w:rsidRDefault="002B5A69" w:rsidP="00781E6A">
            <w:pPr>
              <w:jc w:val="center"/>
              <w:rPr>
                <w:rFonts w:ascii="Arial Narrow" w:hAnsi="Arial Narrow"/>
                <w:color w:val="000000"/>
                <w:sz w:val="18"/>
                <w:szCs w:val="18"/>
              </w:rPr>
            </w:pPr>
            <w:r>
              <w:rPr>
                <w:rFonts w:ascii="Arial Narrow" w:hAnsi="Arial Narrow"/>
                <w:color w:val="000000"/>
                <w:sz w:val="18"/>
                <w:szCs w:val="18"/>
              </w:rPr>
              <w:t>553</w:t>
            </w:r>
          </w:p>
        </w:tc>
        <w:tc>
          <w:tcPr>
            <w:tcW w:w="5068" w:type="dxa"/>
            <w:tcBorders>
              <w:top w:val="nil"/>
              <w:left w:val="nil"/>
              <w:bottom w:val="single" w:sz="4" w:space="0" w:color="auto"/>
              <w:right w:val="single" w:sz="4" w:space="0" w:color="auto"/>
            </w:tcBorders>
            <w:shd w:val="clear" w:color="auto" w:fill="auto"/>
            <w:noWrap/>
            <w:vAlign w:val="bottom"/>
          </w:tcPr>
          <w:p w14:paraId="2936DEAA" w14:textId="7C34509E" w:rsidR="002B5A69" w:rsidRPr="006D571F" w:rsidRDefault="00287764" w:rsidP="00781E6A">
            <w:pPr>
              <w:rPr>
                <w:rFonts w:ascii="Arial Narrow" w:hAnsi="Arial Narrow"/>
                <w:color w:val="000000"/>
                <w:sz w:val="18"/>
                <w:szCs w:val="18"/>
              </w:rPr>
            </w:pPr>
            <w:r w:rsidRPr="002B5A69">
              <w:rPr>
                <w:rFonts w:ascii="Arial Narrow" w:hAnsi="Arial Narrow"/>
                <w:color w:val="000000"/>
                <w:sz w:val="18"/>
                <w:szCs w:val="18"/>
              </w:rPr>
              <w:t>ESTABANELL IMPULSA, SAU</w:t>
            </w:r>
          </w:p>
        </w:tc>
        <w:tc>
          <w:tcPr>
            <w:tcW w:w="1985" w:type="dxa"/>
            <w:tcBorders>
              <w:top w:val="nil"/>
              <w:left w:val="nil"/>
              <w:bottom w:val="single" w:sz="4" w:space="0" w:color="auto"/>
              <w:right w:val="single" w:sz="4" w:space="0" w:color="auto"/>
            </w:tcBorders>
            <w:vAlign w:val="bottom"/>
          </w:tcPr>
          <w:p w14:paraId="3908DF39" w14:textId="41FA535B" w:rsidR="002B5A69" w:rsidRPr="006D571F" w:rsidRDefault="002B5A69" w:rsidP="00781E6A">
            <w:pPr>
              <w:jc w:val="center"/>
              <w:rPr>
                <w:rFonts w:ascii="Arial Narrow" w:hAnsi="Arial Narrow"/>
                <w:sz w:val="18"/>
                <w:szCs w:val="18"/>
              </w:rPr>
            </w:pPr>
            <w:r>
              <w:rPr>
                <w:rFonts w:ascii="Arial Narrow" w:hAnsi="Arial Narrow"/>
                <w:sz w:val="18"/>
                <w:szCs w:val="18"/>
              </w:rPr>
              <w:t>R2-013</w:t>
            </w:r>
          </w:p>
        </w:tc>
      </w:tr>
      <w:tr w:rsidR="002B5A69" w:rsidRPr="00AF59AC" w14:paraId="681D71D1"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47BB928" w14:textId="0F9D93CD" w:rsidR="002B5A69" w:rsidRPr="00AF59AC" w:rsidRDefault="002B5A69" w:rsidP="00781E6A">
            <w:pPr>
              <w:jc w:val="center"/>
              <w:rPr>
                <w:rFonts w:ascii="Arial Narrow" w:hAnsi="Arial Narrow"/>
                <w:color w:val="000000"/>
                <w:sz w:val="18"/>
                <w:szCs w:val="18"/>
              </w:rPr>
            </w:pPr>
            <w:r>
              <w:rPr>
                <w:rFonts w:ascii="Arial Narrow" w:hAnsi="Arial Narrow"/>
                <w:color w:val="000000"/>
                <w:sz w:val="18"/>
                <w:szCs w:val="18"/>
              </w:rPr>
              <w:t>554</w:t>
            </w:r>
          </w:p>
        </w:tc>
        <w:tc>
          <w:tcPr>
            <w:tcW w:w="5068" w:type="dxa"/>
            <w:tcBorders>
              <w:top w:val="nil"/>
              <w:left w:val="nil"/>
              <w:bottom w:val="single" w:sz="4" w:space="0" w:color="auto"/>
              <w:right w:val="single" w:sz="4" w:space="0" w:color="auto"/>
            </w:tcBorders>
            <w:shd w:val="clear" w:color="auto" w:fill="auto"/>
            <w:noWrap/>
            <w:vAlign w:val="bottom"/>
          </w:tcPr>
          <w:p w14:paraId="297B04E8" w14:textId="3A481126" w:rsidR="002B5A69" w:rsidRPr="006D571F" w:rsidRDefault="00287764" w:rsidP="00781E6A">
            <w:pPr>
              <w:rPr>
                <w:rFonts w:ascii="Arial Narrow" w:hAnsi="Arial Narrow"/>
                <w:color w:val="000000"/>
                <w:sz w:val="18"/>
                <w:szCs w:val="18"/>
              </w:rPr>
            </w:pPr>
            <w:r w:rsidRPr="002B5A69">
              <w:rPr>
                <w:rFonts w:ascii="Arial Narrow" w:hAnsi="Arial Narrow"/>
                <w:color w:val="000000"/>
                <w:sz w:val="18"/>
                <w:szCs w:val="18"/>
              </w:rPr>
              <w:t>SOM ENERGÍA, SCCL</w:t>
            </w:r>
          </w:p>
        </w:tc>
        <w:tc>
          <w:tcPr>
            <w:tcW w:w="1985" w:type="dxa"/>
            <w:tcBorders>
              <w:top w:val="nil"/>
              <w:left w:val="nil"/>
              <w:bottom w:val="single" w:sz="4" w:space="0" w:color="auto"/>
              <w:right w:val="single" w:sz="4" w:space="0" w:color="auto"/>
            </w:tcBorders>
            <w:vAlign w:val="bottom"/>
          </w:tcPr>
          <w:p w14:paraId="6F77F5CB" w14:textId="078908DD" w:rsidR="002B5A69" w:rsidRPr="006D571F" w:rsidRDefault="002B5A69" w:rsidP="00781E6A">
            <w:pPr>
              <w:jc w:val="center"/>
              <w:rPr>
                <w:rFonts w:ascii="Arial Narrow" w:hAnsi="Arial Narrow"/>
                <w:sz w:val="18"/>
                <w:szCs w:val="18"/>
              </w:rPr>
            </w:pPr>
            <w:r>
              <w:rPr>
                <w:rFonts w:ascii="Arial Narrow" w:hAnsi="Arial Narrow"/>
                <w:sz w:val="18"/>
                <w:szCs w:val="18"/>
              </w:rPr>
              <w:t>R2-415</w:t>
            </w:r>
          </w:p>
        </w:tc>
      </w:tr>
      <w:tr w:rsidR="002B5A69" w:rsidRPr="00AF59AC" w14:paraId="2CBDDCD0"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4596495" w14:textId="7FA48618" w:rsidR="002B5A69" w:rsidRPr="00AF59AC" w:rsidRDefault="002B5A69" w:rsidP="00781E6A">
            <w:pPr>
              <w:jc w:val="center"/>
              <w:rPr>
                <w:rFonts w:ascii="Arial Narrow" w:hAnsi="Arial Narrow"/>
                <w:color w:val="000000"/>
                <w:sz w:val="18"/>
                <w:szCs w:val="18"/>
              </w:rPr>
            </w:pPr>
            <w:r>
              <w:rPr>
                <w:rFonts w:ascii="Arial Narrow" w:hAnsi="Arial Narrow"/>
                <w:color w:val="000000"/>
                <w:sz w:val="18"/>
                <w:szCs w:val="18"/>
              </w:rPr>
              <w:t>555</w:t>
            </w:r>
          </w:p>
        </w:tc>
        <w:tc>
          <w:tcPr>
            <w:tcW w:w="5068" w:type="dxa"/>
            <w:tcBorders>
              <w:top w:val="nil"/>
              <w:left w:val="nil"/>
              <w:bottom w:val="single" w:sz="4" w:space="0" w:color="auto"/>
              <w:right w:val="single" w:sz="4" w:space="0" w:color="auto"/>
            </w:tcBorders>
            <w:shd w:val="clear" w:color="auto" w:fill="auto"/>
            <w:noWrap/>
            <w:vAlign w:val="bottom"/>
          </w:tcPr>
          <w:p w14:paraId="647481D1" w14:textId="55C37957" w:rsidR="002B5A69" w:rsidRPr="006D571F" w:rsidRDefault="00287764" w:rsidP="00781E6A">
            <w:pPr>
              <w:rPr>
                <w:rFonts w:ascii="Arial Narrow" w:hAnsi="Arial Narrow"/>
                <w:color w:val="000000"/>
                <w:sz w:val="18"/>
                <w:szCs w:val="18"/>
              </w:rPr>
            </w:pPr>
            <w:r w:rsidRPr="002B5A69">
              <w:rPr>
                <w:rFonts w:ascii="Arial Narrow" w:hAnsi="Arial Narrow"/>
                <w:color w:val="000000"/>
                <w:sz w:val="18"/>
                <w:szCs w:val="18"/>
              </w:rPr>
              <w:t>ALTERNA OPERADOR INTEGRAL, SL</w:t>
            </w:r>
          </w:p>
        </w:tc>
        <w:tc>
          <w:tcPr>
            <w:tcW w:w="1985" w:type="dxa"/>
            <w:tcBorders>
              <w:top w:val="nil"/>
              <w:left w:val="nil"/>
              <w:bottom w:val="single" w:sz="4" w:space="0" w:color="auto"/>
              <w:right w:val="single" w:sz="4" w:space="0" w:color="auto"/>
            </w:tcBorders>
            <w:vAlign w:val="bottom"/>
          </w:tcPr>
          <w:p w14:paraId="64A51906" w14:textId="5E00227A" w:rsidR="002B5A69" w:rsidRPr="006D571F" w:rsidRDefault="002B5A69" w:rsidP="00781E6A">
            <w:pPr>
              <w:jc w:val="center"/>
              <w:rPr>
                <w:rFonts w:ascii="Arial Narrow" w:hAnsi="Arial Narrow"/>
                <w:sz w:val="18"/>
                <w:szCs w:val="18"/>
              </w:rPr>
            </w:pPr>
            <w:r>
              <w:rPr>
                <w:rFonts w:ascii="Arial Narrow" w:hAnsi="Arial Narrow"/>
                <w:sz w:val="18"/>
                <w:szCs w:val="18"/>
              </w:rPr>
              <w:t>R2-558</w:t>
            </w:r>
          </w:p>
        </w:tc>
      </w:tr>
      <w:tr w:rsidR="00781E6A" w:rsidRPr="00AF59AC" w14:paraId="354413AD"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58720BE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600</w:t>
            </w:r>
          </w:p>
        </w:tc>
        <w:tc>
          <w:tcPr>
            <w:tcW w:w="5068" w:type="dxa"/>
            <w:tcBorders>
              <w:top w:val="nil"/>
              <w:left w:val="nil"/>
              <w:bottom w:val="single" w:sz="4" w:space="0" w:color="auto"/>
              <w:right w:val="single" w:sz="4" w:space="0" w:color="auto"/>
            </w:tcBorders>
            <w:shd w:val="clear" w:color="auto" w:fill="auto"/>
            <w:noWrap/>
            <w:vAlign w:val="bottom"/>
            <w:hideMark/>
          </w:tcPr>
          <w:p w14:paraId="2A3ED8CF"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RESTO COMERCIALIZADORES</w:t>
            </w:r>
          </w:p>
        </w:tc>
        <w:tc>
          <w:tcPr>
            <w:tcW w:w="1985" w:type="dxa"/>
            <w:tcBorders>
              <w:top w:val="nil"/>
              <w:left w:val="nil"/>
              <w:bottom w:val="single" w:sz="4" w:space="0" w:color="auto"/>
              <w:right w:val="single" w:sz="4" w:space="0" w:color="auto"/>
            </w:tcBorders>
            <w:vAlign w:val="bottom"/>
          </w:tcPr>
          <w:p w14:paraId="481052C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286EFBBF"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FB3B1F6"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700</w:t>
            </w:r>
          </w:p>
        </w:tc>
        <w:tc>
          <w:tcPr>
            <w:tcW w:w="5068" w:type="dxa"/>
            <w:tcBorders>
              <w:top w:val="nil"/>
              <w:left w:val="nil"/>
              <w:bottom w:val="single" w:sz="4" w:space="0" w:color="auto"/>
              <w:right w:val="single" w:sz="4" w:space="0" w:color="auto"/>
            </w:tcBorders>
            <w:shd w:val="clear" w:color="auto" w:fill="auto"/>
            <w:noWrap/>
            <w:vAlign w:val="bottom"/>
            <w:hideMark/>
          </w:tcPr>
          <w:p w14:paraId="7BBEE33C"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REE ACUERDO ETSO</w:t>
            </w:r>
          </w:p>
        </w:tc>
        <w:tc>
          <w:tcPr>
            <w:tcW w:w="1985" w:type="dxa"/>
            <w:tcBorders>
              <w:top w:val="nil"/>
              <w:left w:val="nil"/>
              <w:bottom w:val="single" w:sz="4" w:space="0" w:color="auto"/>
              <w:right w:val="single" w:sz="4" w:space="0" w:color="auto"/>
            </w:tcBorders>
            <w:vAlign w:val="bottom"/>
          </w:tcPr>
          <w:p w14:paraId="65206FD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6205EC32"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4BC9F29"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701</w:t>
            </w:r>
          </w:p>
        </w:tc>
        <w:tc>
          <w:tcPr>
            <w:tcW w:w="5068" w:type="dxa"/>
            <w:tcBorders>
              <w:top w:val="nil"/>
              <w:left w:val="nil"/>
              <w:bottom w:val="single" w:sz="4" w:space="0" w:color="auto"/>
              <w:right w:val="single" w:sz="4" w:space="0" w:color="auto"/>
            </w:tcBorders>
            <w:shd w:val="clear" w:color="auto" w:fill="auto"/>
            <w:noWrap/>
            <w:vAlign w:val="bottom"/>
            <w:hideMark/>
          </w:tcPr>
          <w:p w14:paraId="1332BA65"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GESTION RESTRICCIONES CONEX INTERNACIONALES</w:t>
            </w:r>
          </w:p>
        </w:tc>
        <w:tc>
          <w:tcPr>
            <w:tcW w:w="1985" w:type="dxa"/>
            <w:tcBorders>
              <w:top w:val="nil"/>
              <w:left w:val="nil"/>
              <w:bottom w:val="single" w:sz="4" w:space="0" w:color="auto"/>
              <w:right w:val="single" w:sz="4" w:space="0" w:color="auto"/>
            </w:tcBorders>
            <w:vAlign w:val="bottom"/>
          </w:tcPr>
          <w:p w14:paraId="1C2567A5"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21EB2478"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8433067"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702</w:t>
            </w:r>
          </w:p>
        </w:tc>
        <w:tc>
          <w:tcPr>
            <w:tcW w:w="5068" w:type="dxa"/>
            <w:tcBorders>
              <w:top w:val="nil"/>
              <w:left w:val="nil"/>
              <w:bottom w:val="single" w:sz="4" w:space="0" w:color="auto"/>
              <w:right w:val="single" w:sz="4" w:space="0" w:color="auto"/>
            </w:tcBorders>
            <w:shd w:val="clear" w:color="auto" w:fill="auto"/>
            <w:noWrap/>
            <w:vAlign w:val="bottom"/>
            <w:hideMark/>
          </w:tcPr>
          <w:p w14:paraId="64A4AB05"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EXCEDENTE/DEFICIT CONTRATOS REE</w:t>
            </w:r>
          </w:p>
        </w:tc>
        <w:tc>
          <w:tcPr>
            <w:tcW w:w="1985" w:type="dxa"/>
            <w:tcBorders>
              <w:top w:val="nil"/>
              <w:left w:val="nil"/>
              <w:bottom w:val="single" w:sz="4" w:space="0" w:color="auto"/>
              <w:right w:val="single" w:sz="4" w:space="0" w:color="auto"/>
            </w:tcBorders>
            <w:vAlign w:val="bottom"/>
          </w:tcPr>
          <w:p w14:paraId="1C41C339"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54522258"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54E2E35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703</w:t>
            </w:r>
          </w:p>
        </w:tc>
        <w:tc>
          <w:tcPr>
            <w:tcW w:w="5068" w:type="dxa"/>
            <w:tcBorders>
              <w:top w:val="nil"/>
              <w:left w:val="nil"/>
              <w:bottom w:val="single" w:sz="4" w:space="0" w:color="auto"/>
              <w:right w:val="single" w:sz="4" w:space="0" w:color="auto"/>
            </w:tcBorders>
            <w:shd w:val="clear" w:color="auto" w:fill="auto"/>
            <w:noWrap/>
            <w:vAlign w:val="bottom"/>
            <w:hideMark/>
          </w:tcPr>
          <w:p w14:paraId="1F394379"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SALDO PAGOS POR CAPACIDAD</w:t>
            </w:r>
          </w:p>
        </w:tc>
        <w:tc>
          <w:tcPr>
            <w:tcW w:w="1985" w:type="dxa"/>
            <w:tcBorders>
              <w:top w:val="nil"/>
              <w:left w:val="nil"/>
              <w:bottom w:val="single" w:sz="4" w:space="0" w:color="auto"/>
              <w:right w:val="single" w:sz="4" w:space="0" w:color="auto"/>
            </w:tcBorders>
            <w:vAlign w:val="bottom"/>
          </w:tcPr>
          <w:p w14:paraId="72DE46E1"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1872EDB0"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6DFC6681"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704</w:t>
            </w:r>
          </w:p>
        </w:tc>
        <w:tc>
          <w:tcPr>
            <w:tcW w:w="5068" w:type="dxa"/>
            <w:tcBorders>
              <w:top w:val="nil"/>
              <w:left w:val="nil"/>
              <w:bottom w:val="single" w:sz="4" w:space="0" w:color="auto"/>
              <w:right w:val="single" w:sz="4" w:space="0" w:color="auto"/>
            </w:tcBorders>
            <w:shd w:val="clear" w:color="auto" w:fill="auto"/>
            <w:noWrap/>
            <w:vAlign w:val="bottom"/>
            <w:hideMark/>
          </w:tcPr>
          <w:p w14:paraId="06F54938"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SERVICIO GESTIÓN DEMANDA DE INTERRUMPIBILIDAD</w:t>
            </w:r>
          </w:p>
        </w:tc>
        <w:tc>
          <w:tcPr>
            <w:tcW w:w="1985" w:type="dxa"/>
            <w:tcBorders>
              <w:top w:val="nil"/>
              <w:left w:val="nil"/>
              <w:bottom w:val="single" w:sz="4" w:space="0" w:color="auto"/>
              <w:right w:val="single" w:sz="4" w:space="0" w:color="auto"/>
            </w:tcBorders>
            <w:vAlign w:val="bottom"/>
          </w:tcPr>
          <w:p w14:paraId="0B06A19E"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6FF2156E"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C1530C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706</w:t>
            </w:r>
          </w:p>
        </w:tc>
        <w:tc>
          <w:tcPr>
            <w:tcW w:w="5068" w:type="dxa"/>
            <w:tcBorders>
              <w:top w:val="nil"/>
              <w:left w:val="nil"/>
              <w:bottom w:val="single" w:sz="4" w:space="0" w:color="auto"/>
              <w:right w:val="single" w:sz="4" w:space="0" w:color="auto"/>
            </w:tcBorders>
            <w:shd w:val="clear" w:color="auto" w:fill="auto"/>
            <w:noWrap/>
            <w:vAlign w:val="bottom"/>
            <w:hideMark/>
          </w:tcPr>
          <w:p w14:paraId="23FC68AE"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ENÉRGYA VM</w:t>
            </w:r>
          </w:p>
        </w:tc>
        <w:tc>
          <w:tcPr>
            <w:tcW w:w="1985" w:type="dxa"/>
            <w:tcBorders>
              <w:top w:val="nil"/>
              <w:left w:val="nil"/>
              <w:bottom w:val="single" w:sz="4" w:space="0" w:color="auto"/>
              <w:right w:val="single" w:sz="4" w:space="0" w:color="auto"/>
            </w:tcBorders>
            <w:vAlign w:val="bottom"/>
          </w:tcPr>
          <w:p w14:paraId="2548ABC3"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R2-241, R2-249 y R2-262</w:t>
            </w:r>
          </w:p>
        </w:tc>
      </w:tr>
      <w:tr w:rsidR="00781E6A" w:rsidRPr="00AF59AC" w14:paraId="7F351F8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352D02A4"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707</w:t>
            </w:r>
          </w:p>
        </w:tc>
        <w:tc>
          <w:tcPr>
            <w:tcW w:w="5068" w:type="dxa"/>
            <w:tcBorders>
              <w:top w:val="nil"/>
              <w:left w:val="nil"/>
              <w:bottom w:val="single" w:sz="4" w:space="0" w:color="auto"/>
              <w:right w:val="single" w:sz="4" w:space="0" w:color="auto"/>
            </w:tcBorders>
            <w:shd w:val="clear" w:color="auto" w:fill="auto"/>
            <w:noWrap/>
            <w:vAlign w:val="bottom"/>
            <w:hideMark/>
          </w:tcPr>
          <w:p w14:paraId="1ACB13CA"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LAUDO REE-EDF</w:t>
            </w:r>
          </w:p>
        </w:tc>
        <w:tc>
          <w:tcPr>
            <w:tcW w:w="1985" w:type="dxa"/>
            <w:tcBorders>
              <w:top w:val="nil"/>
              <w:left w:val="nil"/>
              <w:bottom w:val="single" w:sz="4" w:space="0" w:color="auto"/>
              <w:right w:val="single" w:sz="4" w:space="0" w:color="auto"/>
            </w:tcBorders>
            <w:vAlign w:val="bottom"/>
          </w:tcPr>
          <w:p w14:paraId="7BC2E76C"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129DE353"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340783A4"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708</w:t>
            </w:r>
          </w:p>
        </w:tc>
        <w:tc>
          <w:tcPr>
            <w:tcW w:w="5068" w:type="dxa"/>
            <w:tcBorders>
              <w:top w:val="nil"/>
              <w:left w:val="nil"/>
              <w:bottom w:val="single" w:sz="4" w:space="0" w:color="auto"/>
              <w:right w:val="single" w:sz="4" w:space="0" w:color="auto"/>
            </w:tcBorders>
            <w:shd w:val="clear" w:color="auto" w:fill="auto"/>
            <w:noWrap/>
            <w:vAlign w:val="bottom"/>
            <w:hideMark/>
          </w:tcPr>
          <w:p w14:paraId="1F51FF53"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PEAJE GENERACIÓN (DT1ª RDL 14/2010)</w:t>
            </w:r>
          </w:p>
        </w:tc>
        <w:tc>
          <w:tcPr>
            <w:tcW w:w="1985" w:type="dxa"/>
            <w:tcBorders>
              <w:top w:val="nil"/>
              <w:left w:val="nil"/>
              <w:bottom w:val="single" w:sz="4" w:space="0" w:color="auto"/>
              <w:right w:val="single" w:sz="4" w:space="0" w:color="auto"/>
            </w:tcBorders>
            <w:vAlign w:val="bottom"/>
          </w:tcPr>
          <w:p w14:paraId="27BCD757"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3C805C31"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E269BE7"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709</w:t>
            </w:r>
          </w:p>
        </w:tc>
        <w:tc>
          <w:tcPr>
            <w:tcW w:w="5068" w:type="dxa"/>
            <w:tcBorders>
              <w:top w:val="nil"/>
              <w:left w:val="nil"/>
              <w:bottom w:val="single" w:sz="4" w:space="0" w:color="auto"/>
              <w:right w:val="single" w:sz="4" w:space="0" w:color="auto"/>
            </w:tcBorders>
            <w:shd w:val="clear" w:color="auto" w:fill="auto"/>
            <w:noWrap/>
            <w:vAlign w:val="bottom"/>
            <w:hideMark/>
          </w:tcPr>
          <w:p w14:paraId="3A37C1F6" w14:textId="77777777" w:rsidR="00781E6A" w:rsidRPr="006D571F" w:rsidRDefault="00781E6A" w:rsidP="00781E6A">
            <w:pPr>
              <w:rPr>
                <w:rFonts w:ascii="Arial Narrow" w:hAnsi="Arial Narrow"/>
                <w:color w:val="000000"/>
                <w:sz w:val="18"/>
                <w:szCs w:val="18"/>
              </w:rPr>
            </w:pPr>
            <w:r w:rsidRPr="006D571F">
              <w:rPr>
                <w:rFonts w:ascii="Arial Narrow" w:hAnsi="Arial Narrow"/>
                <w:color w:val="000000"/>
                <w:sz w:val="18"/>
                <w:szCs w:val="18"/>
              </w:rPr>
              <w:t>ENERGÍA NO COMPRADA EN EL MERCADO</w:t>
            </w:r>
          </w:p>
        </w:tc>
        <w:tc>
          <w:tcPr>
            <w:tcW w:w="1985" w:type="dxa"/>
            <w:tcBorders>
              <w:top w:val="nil"/>
              <w:left w:val="nil"/>
              <w:bottom w:val="single" w:sz="4" w:space="0" w:color="auto"/>
              <w:right w:val="single" w:sz="4" w:space="0" w:color="auto"/>
            </w:tcBorders>
            <w:vAlign w:val="bottom"/>
          </w:tcPr>
          <w:p w14:paraId="0818DA6E"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r w:rsidR="00781E6A" w:rsidRPr="00AF59AC" w14:paraId="425D074E"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235DA06A"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lastRenderedPageBreak/>
              <w:t>800</w:t>
            </w:r>
          </w:p>
        </w:tc>
        <w:tc>
          <w:tcPr>
            <w:tcW w:w="5068" w:type="dxa"/>
            <w:tcBorders>
              <w:top w:val="nil"/>
              <w:left w:val="nil"/>
              <w:bottom w:val="single" w:sz="4" w:space="0" w:color="auto"/>
              <w:right w:val="single" w:sz="4" w:space="0" w:color="auto"/>
            </w:tcBorders>
            <w:shd w:val="clear" w:color="auto" w:fill="auto"/>
            <w:noWrap/>
            <w:vAlign w:val="bottom"/>
            <w:hideMark/>
          </w:tcPr>
          <w:p w14:paraId="59DFC977"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ENERGIA XXI COMERCIALIZADORA DE REFERENCIA S.L.U.</w:t>
            </w:r>
          </w:p>
        </w:tc>
        <w:tc>
          <w:tcPr>
            <w:tcW w:w="1985" w:type="dxa"/>
            <w:tcBorders>
              <w:top w:val="nil"/>
              <w:left w:val="nil"/>
              <w:bottom w:val="single" w:sz="4" w:space="0" w:color="auto"/>
              <w:right w:val="single" w:sz="4" w:space="0" w:color="auto"/>
            </w:tcBorders>
            <w:vAlign w:val="bottom"/>
          </w:tcPr>
          <w:p w14:paraId="7940B497"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R2-292</w:t>
            </w:r>
          </w:p>
        </w:tc>
      </w:tr>
      <w:tr w:rsidR="00781E6A" w:rsidRPr="00AF59AC" w14:paraId="16D40638"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5EE1E52"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801</w:t>
            </w:r>
          </w:p>
        </w:tc>
        <w:tc>
          <w:tcPr>
            <w:tcW w:w="5068" w:type="dxa"/>
            <w:tcBorders>
              <w:top w:val="nil"/>
              <w:left w:val="nil"/>
              <w:bottom w:val="single" w:sz="4" w:space="0" w:color="auto"/>
              <w:right w:val="single" w:sz="4" w:space="0" w:color="auto"/>
            </w:tcBorders>
            <w:shd w:val="clear" w:color="auto" w:fill="auto"/>
            <w:noWrap/>
            <w:vAlign w:val="bottom"/>
            <w:hideMark/>
          </w:tcPr>
          <w:p w14:paraId="1B0DE13F"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CURENERGÍA COMERCIALIZADOR DE ÚLTIMO RECURSO S.A.U.</w:t>
            </w:r>
          </w:p>
        </w:tc>
        <w:tc>
          <w:tcPr>
            <w:tcW w:w="1985" w:type="dxa"/>
            <w:tcBorders>
              <w:top w:val="nil"/>
              <w:left w:val="nil"/>
              <w:bottom w:val="single" w:sz="4" w:space="0" w:color="auto"/>
              <w:right w:val="single" w:sz="4" w:space="0" w:color="auto"/>
            </w:tcBorders>
            <w:vAlign w:val="bottom"/>
          </w:tcPr>
          <w:p w14:paraId="7E86DCDD"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R2-329</w:t>
            </w:r>
          </w:p>
        </w:tc>
      </w:tr>
      <w:tr w:rsidR="00781E6A" w:rsidRPr="00AF59AC" w14:paraId="6691D61F"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EFF569A"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802</w:t>
            </w:r>
          </w:p>
        </w:tc>
        <w:tc>
          <w:tcPr>
            <w:tcW w:w="5068" w:type="dxa"/>
            <w:tcBorders>
              <w:top w:val="nil"/>
              <w:left w:val="nil"/>
              <w:bottom w:val="single" w:sz="4" w:space="0" w:color="auto"/>
              <w:right w:val="single" w:sz="4" w:space="0" w:color="auto"/>
            </w:tcBorders>
            <w:shd w:val="clear" w:color="auto" w:fill="auto"/>
            <w:noWrap/>
            <w:vAlign w:val="bottom"/>
          </w:tcPr>
          <w:p w14:paraId="04AA3DFF"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COMERCIALIZADORA REGULADA, GAS &amp; POWER, S.A.</w:t>
            </w:r>
          </w:p>
        </w:tc>
        <w:tc>
          <w:tcPr>
            <w:tcW w:w="1985" w:type="dxa"/>
            <w:tcBorders>
              <w:top w:val="nil"/>
              <w:left w:val="nil"/>
              <w:bottom w:val="single" w:sz="4" w:space="0" w:color="auto"/>
              <w:right w:val="single" w:sz="4" w:space="0" w:color="auto"/>
            </w:tcBorders>
            <w:vAlign w:val="bottom"/>
          </w:tcPr>
          <w:p w14:paraId="12191045"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R2-356</w:t>
            </w:r>
          </w:p>
        </w:tc>
      </w:tr>
      <w:tr w:rsidR="00781E6A" w:rsidRPr="00AF59AC" w14:paraId="24240469"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3D03FCD"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803</w:t>
            </w:r>
          </w:p>
        </w:tc>
        <w:tc>
          <w:tcPr>
            <w:tcW w:w="5068" w:type="dxa"/>
            <w:tcBorders>
              <w:top w:val="nil"/>
              <w:left w:val="nil"/>
              <w:bottom w:val="single" w:sz="4" w:space="0" w:color="auto"/>
              <w:right w:val="single" w:sz="4" w:space="0" w:color="auto"/>
            </w:tcBorders>
            <w:shd w:val="clear" w:color="auto" w:fill="auto"/>
            <w:noWrap/>
            <w:vAlign w:val="bottom"/>
          </w:tcPr>
          <w:p w14:paraId="672C5B76"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BASER COMERCIALIZADORA DE REFERENCIA, S.A.</w:t>
            </w:r>
          </w:p>
        </w:tc>
        <w:tc>
          <w:tcPr>
            <w:tcW w:w="1985" w:type="dxa"/>
            <w:tcBorders>
              <w:top w:val="nil"/>
              <w:left w:val="nil"/>
              <w:bottom w:val="single" w:sz="4" w:space="0" w:color="auto"/>
              <w:right w:val="single" w:sz="4" w:space="0" w:color="auto"/>
            </w:tcBorders>
            <w:vAlign w:val="bottom"/>
          </w:tcPr>
          <w:p w14:paraId="2BBD9C5A"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R2-284</w:t>
            </w:r>
          </w:p>
        </w:tc>
      </w:tr>
      <w:tr w:rsidR="00781E6A" w:rsidRPr="00AF59AC" w14:paraId="321487C6"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4C9F036"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804</w:t>
            </w:r>
          </w:p>
        </w:tc>
        <w:tc>
          <w:tcPr>
            <w:tcW w:w="5068" w:type="dxa"/>
            <w:tcBorders>
              <w:top w:val="nil"/>
              <w:left w:val="nil"/>
              <w:bottom w:val="single" w:sz="4" w:space="0" w:color="auto"/>
              <w:right w:val="single" w:sz="4" w:space="0" w:color="auto"/>
            </w:tcBorders>
            <w:shd w:val="clear" w:color="auto" w:fill="auto"/>
            <w:noWrap/>
            <w:vAlign w:val="bottom"/>
          </w:tcPr>
          <w:p w14:paraId="221106B5"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RÉGSITI COMERCIALIZADORA REGULADA, S.L.U</w:t>
            </w:r>
          </w:p>
        </w:tc>
        <w:tc>
          <w:tcPr>
            <w:tcW w:w="1985" w:type="dxa"/>
            <w:tcBorders>
              <w:top w:val="nil"/>
              <w:left w:val="nil"/>
              <w:bottom w:val="single" w:sz="4" w:space="0" w:color="auto"/>
              <w:right w:val="single" w:sz="4" w:space="0" w:color="auto"/>
            </w:tcBorders>
            <w:vAlign w:val="bottom"/>
          </w:tcPr>
          <w:p w14:paraId="023B2559"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R2-290</w:t>
            </w:r>
          </w:p>
        </w:tc>
      </w:tr>
      <w:tr w:rsidR="00781E6A" w:rsidRPr="00AF59AC" w14:paraId="22F861F7"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8A97280"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805</w:t>
            </w:r>
          </w:p>
        </w:tc>
        <w:tc>
          <w:tcPr>
            <w:tcW w:w="5068" w:type="dxa"/>
            <w:tcBorders>
              <w:top w:val="nil"/>
              <w:left w:val="nil"/>
              <w:bottom w:val="single" w:sz="4" w:space="0" w:color="auto"/>
              <w:right w:val="single" w:sz="4" w:space="0" w:color="auto"/>
            </w:tcBorders>
            <w:shd w:val="clear" w:color="auto" w:fill="auto"/>
            <w:noWrap/>
            <w:vAlign w:val="bottom"/>
          </w:tcPr>
          <w:p w14:paraId="779A727C"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ENERGÍA CEUTA XXI COMERCIALIZADORA DE REFERENCIA S.A.</w:t>
            </w:r>
          </w:p>
        </w:tc>
        <w:tc>
          <w:tcPr>
            <w:tcW w:w="1985" w:type="dxa"/>
            <w:tcBorders>
              <w:top w:val="nil"/>
              <w:left w:val="nil"/>
              <w:bottom w:val="single" w:sz="4" w:space="0" w:color="auto"/>
              <w:right w:val="single" w:sz="4" w:space="0" w:color="auto"/>
            </w:tcBorders>
            <w:vAlign w:val="bottom"/>
          </w:tcPr>
          <w:p w14:paraId="7B27050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R2-530</w:t>
            </w:r>
          </w:p>
        </w:tc>
      </w:tr>
      <w:tr w:rsidR="00781E6A" w:rsidRPr="00AF59AC" w14:paraId="0B77B342"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DD30FC8"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806</w:t>
            </w:r>
          </w:p>
        </w:tc>
        <w:tc>
          <w:tcPr>
            <w:tcW w:w="5068" w:type="dxa"/>
            <w:tcBorders>
              <w:top w:val="nil"/>
              <w:left w:val="nil"/>
              <w:bottom w:val="single" w:sz="4" w:space="0" w:color="auto"/>
              <w:right w:val="single" w:sz="4" w:space="0" w:color="auto"/>
            </w:tcBorders>
            <w:shd w:val="clear" w:color="auto" w:fill="auto"/>
            <w:noWrap/>
            <w:vAlign w:val="bottom"/>
          </w:tcPr>
          <w:p w14:paraId="15113756"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COMERCIALIZADOR DE REFERENCIA ENERGÉTICO, S.L.U.</w:t>
            </w:r>
          </w:p>
        </w:tc>
        <w:tc>
          <w:tcPr>
            <w:tcW w:w="1985" w:type="dxa"/>
            <w:tcBorders>
              <w:top w:val="nil"/>
              <w:left w:val="nil"/>
              <w:bottom w:val="single" w:sz="4" w:space="0" w:color="auto"/>
              <w:right w:val="single" w:sz="4" w:space="0" w:color="auto"/>
            </w:tcBorders>
            <w:vAlign w:val="bottom"/>
          </w:tcPr>
          <w:p w14:paraId="5084A340"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xml:space="preserve">R2-540 </w:t>
            </w:r>
          </w:p>
        </w:tc>
      </w:tr>
      <w:tr w:rsidR="00781E6A" w:rsidRPr="00AF59AC" w14:paraId="33A32475"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A2498C3"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807</w:t>
            </w:r>
          </w:p>
        </w:tc>
        <w:tc>
          <w:tcPr>
            <w:tcW w:w="5068" w:type="dxa"/>
            <w:tcBorders>
              <w:top w:val="nil"/>
              <w:left w:val="nil"/>
              <w:bottom w:val="single" w:sz="4" w:space="0" w:color="auto"/>
              <w:right w:val="single" w:sz="4" w:space="0" w:color="auto"/>
            </w:tcBorders>
            <w:shd w:val="clear" w:color="auto" w:fill="auto"/>
            <w:noWrap/>
            <w:vAlign w:val="bottom"/>
          </w:tcPr>
          <w:p w14:paraId="390523A4"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TERAMELCOR, S.L.</w:t>
            </w:r>
          </w:p>
        </w:tc>
        <w:tc>
          <w:tcPr>
            <w:tcW w:w="1985" w:type="dxa"/>
            <w:tcBorders>
              <w:top w:val="nil"/>
              <w:left w:val="nil"/>
              <w:bottom w:val="single" w:sz="4" w:space="0" w:color="auto"/>
              <w:right w:val="single" w:sz="4" w:space="0" w:color="auto"/>
            </w:tcBorders>
            <w:vAlign w:val="bottom"/>
          </w:tcPr>
          <w:p w14:paraId="15352A44"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R2-532</w:t>
            </w:r>
          </w:p>
        </w:tc>
      </w:tr>
      <w:tr w:rsidR="00781E6A" w:rsidRPr="00AF59AC" w14:paraId="012FA2C5" w14:textId="77777777" w:rsidTr="00781E6A">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4BA675C" w14:textId="77777777" w:rsidR="00781E6A" w:rsidRPr="00AF59AC" w:rsidRDefault="00781E6A" w:rsidP="00781E6A">
            <w:pPr>
              <w:jc w:val="center"/>
              <w:rPr>
                <w:rFonts w:ascii="Arial Narrow" w:hAnsi="Arial Narrow"/>
                <w:color w:val="000000"/>
                <w:sz w:val="18"/>
                <w:szCs w:val="18"/>
              </w:rPr>
            </w:pPr>
            <w:r w:rsidRPr="00AF59AC">
              <w:rPr>
                <w:rFonts w:ascii="Arial Narrow" w:hAnsi="Arial Narrow"/>
                <w:color w:val="000000"/>
                <w:sz w:val="18"/>
                <w:szCs w:val="18"/>
              </w:rPr>
              <w:t>999</w:t>
            </w:r>
          </w:p>
        </w:tc>
        <w:tc>
          <w:tcPr>
            <w:tcW w:w="5068" w:type="dxa"/>
            <w:tcBorders>
              <w:top w:val="nil"/>
              <w:left w:val="nil"/>
              <w:bottom w:val="single" w:sz="4" w:space="0" w:color="auto"/>
              <w:right w:val="single" w:sz="4" w:space="0" w:color="auto"/>
            </w:tcBorders>
            <w:shd w:val="clear" w:color="auto" w:fill="auto"/>
            <w:noWrap/>
            <w:vAlign w:val="bottom"/>
          </w:tcPr>
          <w:p w14:paraId="4E1BF981" w14:textId="77777777" w:rsidR="00781E6A" w:rsidRPr="006D571F" w:rsidRDefault="00781E6A" w:rsidP="00781E6A">
            <w:pPr>
              <w:rPr>
                <w:rFonts w:ascii="Arial Narrow" w:hAnsi="Arial Narrow"/>
                <w:sz w:val="18"/>
                <w:szCs w:val="18"/>
              </w:rPr>
            </w:pPr>
            <w:r w:rsidRPr="006D571F">
              <w:rPr>
                <w:rFonts w:ascii="Arial Narrow" w:hAnsi="Arial Narrow"/>
                <w:sz w:val="18"/>
                <w:szCs w:val="18"/>
              </w:rPr>
              <w:t>EXPORTACIONES</w:t>
            </w:r>
          </w:p>
        </w:tc>
        <w:tc>
          <w:tcPr>
            <w:tcW w:w="1985" w:type="dxa"/>
            <w:tcBorders>
              <w:top w:val="nil"/>
              <w:left w:val="nil"/>
              <w:bottom w:val="single" w:sz="4" w:space="0" w:color="auto"/>
              <w:right w:val="single" w:sz="4" w:space="0" w:color="auto"/>
            </w:tcBorders>
            <w:vAlign w:val="bottom"/>
          </w:tcPr>
          <w:p w14:paraId="223FB5D6" w14:textId="77777777" w:rsidR="00781E6A" w:rsidRPr="006D571F" w:rsidRDefault="00781E6A" w:rsidP="00781E6A">
            <w:pPr>
              <w:jc w:val="center"/>
              <w:rPr>
                <w:rFonts w:ascii="Arial Narrow" w:hAnsi="Arial Narrow"/>
                <w:sz w:val="18"/>
                <w:szCs w:val="18"/>
              </w:rPr>
            </w:pPr>
            <w:r w:rsidRPr="006D571F">
              <w:rPr>
                <w:rFonts w:ascii="Arial Narrow" w:hAnsi="Arial Narrow"/>
                <w:sz w:val="18"/>
                <w:szCs w:val="18"/>
              </w:rPr>
              <w:t> </w:t>
            </w:r>
          </w:p>
        </w:tc>
      </w:tr>
    </w:tbl>
    <w:p w14:paraId="1B8412B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34CFDF30"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25B20374" w14:textId="77777777" w:rsidR="00FA4765" w:rsidRDefault="00FA4765" w:rsidP="00FA4765">
      <w:pPr>
        <w:rPr>
          <w:rFonts w:ascii="Times New Roman" w:hAnsi="Times New Roman"/>
          <w:sz w:val="24"/>
        </w:rPr>
      </w:pPr>
      <w:r>
        <w:rPr>
          <w:rFonts w:ascii="Times New Roman" w:hAnsi="Times New Roman"/>
        </w:rPr>
        <w:br w:type="page"/>
      </w:r>
    </w:p>
    <w:p w14:paraId="393B2E27" w14:textId="77777777" w:rsidR="00FA4765" w:rsidRDefault="00FA4765" w:rsidP="00FA4765">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2E66686C" w14:textId="77777777" w:rsidR="00FA4765" w:rsidRDefault="00FA4765" w:rsidP="00FA4765"/>
    <w:tbl>
      <w:tblPr>
        <w:tblpPr w:leftFromText="141" w:rightFromText="141" w:vertAnchor="text" w:horzAnchor="margin" w:tblpXSpec="center" w:tblpY="121"/>
        <w:tblW w:w="4815" w:type="dxa"/>
        <w:tblCellMar>
          <w:left w:w="70" w:type="dxa"/>
          <w:right w:w="70" w:type="dxa"/>
        </w:tblCellMar>
        <w:tblLook w:val="04A0" w:firstRow="1" w:lastRow="0" w:firstColumn="1" w:lastColumn="0" w:noHBand="0" w:noVBand="1"/>
      </w:tblPr>
      <w:tblGrid>
        <w:gridCol w:w="988"/>
        <w:gridCol w:w="3827"/>
      </w:tblGrid>
      <w:tr w:rsidR="00FA4765" w:rsidRPr="00BD431F" w14:paraId="1A5BC1B4" w14:textId="77777777" w:rsidTr="00FA4765">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9C0B5BA"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CODIGO</w:t>
            </w:r>
          </w:p>
        </w:tc>
        <w:tc>
          <w:tcPr>
            <w:tcW w:w="3827" w:type="dxa"/>
            <w:tcBorders>
              <w:top w:val="single" w:sz="4" w:space="0" w:color="000000"/>
              <w:left w:val="nil"/>
              <w:bottom w:val="single" w:sz="4" w:space="0" w:color="auto"/>
              <w:right w:val="single" w:sz="4" w:space="0" w:color="000000"/>
            </w:tcBorders>
            <w:shd w:val="clear" w:color="auto" w:fill="C0C0C0"/>
            <w:noWrap/>
            <w:vAlign w:val="bottom"/>
            <w:hideMark/>
          </w:tcPr>
          <w:p w14:paraId="610866C7"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FA4765" w:rsidRPr="00BD431F" w14:paraId="528412BE"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4D22CEF6"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0</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4B6A9287" w14:textId="77777777" w:rsidR="00FA4765" w:rsidRPr="00BD431F" w:rsidRDefault="00FA4765" w:rsidP="00FA4765">
            <w:pPr>
              <w:pStyle w:val="BMTablaTexto"/>
              <w:jc w:val="left"/>
              <w:rPr>
                <w:rFonts w:ascii="Arial Narrow" w:hAnsi="Arial Narrow"/>
                <w:sz w:val="18"/>
                <w:szCs w:val="18"/>
              </w:rPr>
            </w:pPr>
            <w:r w:rsidRPr="00BD431F">
              <w:rPr>
                <w:rFonts w:ascii="Arial Narrow" w:hAnsi="Arial Narrow"/>
                <w:sz w:val="18"/>
                <w:szCs w:val="18"/>
              </w:rPr>
              <w:t>Resto</w:t>
            </w:r>
          </w:p>
        </w:tc>
      </w:tr>
      <w:tr w:rsidR="00FA4765" w:rsidRPr="00BD431F" w14:paraId="20DDA52B"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2FCFEABA"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1</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566CA408" w14:textId="77777777" w:rsidR="00FA4765" w:rsidRPr="00BD431F" w:rsidRDefault="00FA4765" w:rsidP="00FA4765">
            <w:pPr>
              <w:pStyle w:val="BMTablaTexto"/>
              <w:jc w:val="left"/>
              <w:rPr>
                <w:rFonts w:ascii="Arial Narrow" w:hAnsi="Arial Narrow"/>
                <w:sz w:val="18"/>
                <w:szCs w:val="18"/>
              </w:rPr>
            </w:pPr>
            <w:r w:rsidRPr="00BD431F">
              <w:rPr>
                <w:rFonts w:ascii="Arial Narrow" w:hAnsi="Arial Narrow"/>
                <w:sz w:val="18"/>
                <w:szCs w:val="18"/>
              </w:rPr>
              <w:t>Autoconsum</w:t>
            </w:r>
            <w:r w:rsidR="001F1FB5">
              <w:rPr>
                <w:rFonts w:ascii="Arial Narrow" w:hAnsi="Arial Narrow"/>
                <w:sz w:val="18"/>
                <w:szCs w:val="18"/>
              </w:rPr>
              <w:t>idores</w:t>
            </w:r>
            <w:r w:rsidRPr="00BD431F">
              <w:rPr>
                <w:rFonts w:ascii="Arial Narrow" w:hAnsi="Arial Narrow"/>
                <w:sz w:val="18"/>
                <w:szCs w:val="18"/>
              </w:rPr>
              <w:t xml:space="preserve"> por energía demandada de la red</w:t>
            </w:r>
          </w:p>
        </w:tc>
      </w:tr>
    </w:tbl>
    <w:p w14:paraId="7216296D" w14:textId="77777777" w:rsidR="00FA4765" w:rsidRDefault="00FA4765" w:rsidP="00FA4765"/>
    <w:p w14:paraId="57402D63" w14:textId="77777777" w:rsidR="00FA4765" w:rsidRDefault="00FA4765" w:rsidP="00FA4765"/>
    <w:p w14:paraId="541A134B" w14:textId="77777777" w:rsidR="00FA4765" w:rsidRDefault="00FA4765" w:rsidP="00FA4765"/>
    <w:p w14:paraId="07630668" w14:textId="77777777" w:rsidR="00FA4765" w:rsidRDefault="00FA4765" w:rsidP="00FA4765"/>
    <w:p w14:paraId="7CF9754E" w14:textId="77777777" w:rsidR="00FA4765" w:rsidRDefault="00FA4765" w:rsidP="00ED28B4">
      <w:pPr>
        <w:outlineLvl w:val="0"/>
        <w:rPr>
          <w:rFonts w:cs="Arial"/>
          <w:szCs w:val="24"/>
          <w:lang w:val="es-ES_tradnl"/>
        </w:rPr>
      </w:pPr>
    </w:p>
    <w:p w14:paraId="09163404" w14:textId="77777777" w:rsidR="00FA4765" w:rsidRDefault="00FA4765" w:rsidP="00ED28B4">
      <w:pPr>
        <w:outlineLvl w:val="0"/>
        <w:rPr>
          <w:rFonts w:cs="Arial"/>
          <w:szCs w:val="24"/>
          <w:lang w:val="es-ES_tradnl"/>
        </w:rPr>
      </w:pPr>
    </w:p>
    <w:p w14:paraId="33D6288A" w14:textId="77777777" w:rsidR="00FA4765" w:rsidRDefault="00FA4765" w:rsidP="00ED28B4">
      <w:pPr>
        <w:outlineLvl w:val="0"/>
        <w:rPr>
          <w:rFonts w:cs="Arial"/>
          <w:szCs w:val="24"/>
          <w:lang w:val="es-ES_tradnl"/>
        </w:rPr>
      </w:pPr>
    </w:p>
    <w:p w14:paraId="39DDFA9E" w14:textId="77777777" w:rsidR="00FA4765" w:rsidRPr="00FA4765" w:rsidRDefault="00FA4765" w:rsidP="00ED28B4">
      <w:pPr>
        <w:outlineLvl w:val="0"/>
        <w:rPr>
          <w:rFonts w:cs="Arial"/>
          <w:szCs w:val="24"/>
          <w:lang w:val="es-ES_tradnl"/>
        </w:rPr>
      </w:pPr>
    </w:p>
    <w:p w14:paraId="13E459FD" w14:textId="77777777" w:rsidR="00ED28B4" w:rsidRPr="00FA4765" w:rsidRDefault="00ED28B4" w:rsidP="00DF4365">
      <w:pPr>
        <w:outlineLvl w:val="0"/>
        <w:rPr>
          <w:rFonts w:cs="Arial"/>
          <w:szCs w:val="24"/>
          <w:lang w:val="es-ES_tradnl"/>
        </w:rPr>
      </w:pPr>
    </w:p>
    <w:p w14:paraId="3A5D098A" w14:textId="77777777" w:rsidR="00ED28B4" w:rsidRPr="00FA4765" w:rsidRDefault="00ED28B4">
      <w:pPr>
        <w:rPr>
          <w:rFonts w:cs="Arial"/>
          <w:szCs w:val="24"/>
          <w:lang w:val="es-ES_tradnl"/>
        </w:rPr>
      </w:pPr>
      <w:r w:rsidRPr="00FA4765">
        <w:rPr>
          <w:rFonts w:cs="Arial"/>
          <w:szCs w:val="24"/>
          <w:lang w:val="es-ES_tradnl"/>
        </w:rPr>
        <w:br w:type="page"/>
      </w:r>
    </w:p>
    <w:p w14:paraId="1E43C9AD" w14:textId="77777777" w:rsidR="00B372BF" w:rsidRDefault="00B372BF" w:rsidP="00B372BF">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38: TIPO DURACIÓN</w:t>
      </w:r>
    </w:p>
    <w:p w14:paraId="299CC3D2" w14:textId="77777777" w:rsidR="00B372BF" w:rsidRDefault="00B372BF" w:rsidP="00B372BF"/>
    <w:p w14:paraId="7E111E2F" w14:textId="77777777" w:rsidR="00B372BF" w:rsidRDefault="00B372BF" w:rsidP="00B372BF"/>
    <w:tbl>
      <w:tblPr>
        <w:tblW w:w="3539" w:type="dxa"/>
        <w:jc w:val="center"/>
        <w:tblCellMar>
          <w:left w:w="70" w:type="dxa"/>
          <w:right w:w="70" w:type="dxa"/>
        </w:tblCellMar>
        <w:tblLook w:val="04A0" w:firstRow="1" w:lastRow="0" w:firstColumn="1" w:lastColumn="0" w:noHBand="0" w:noVBand="1"/>
      </w:tblPr>
      <w:tblGrid>
        <w:gridCol w:w="1129"/>
        <w:gridCol w:w="2410"/>
      </w:tblGrid>
      <w:tr w:rsidR="00B372BF" w:rsidRPr="00BD431F" w14:paraId="455213B7" w14:textId="77777777" w:rsidTr="00781E6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1BFFB8A"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6D21D0BF"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781E6A" w:rsidRPr="00BD431F" w14:paraId="56CD002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78CB35B5" w14:textId="77777777" w:rsidR="00781E6A" w:rsidRPr="00BD431F" w:rsidRDefault="00781E6A" w:rsidP="00781E6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6D865FA"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 1 año</w:t>
            </w:r>
          </w:p>
        </w:tc>
      </w:tr>
      <w:tr w:rsidR="00781E6A" w:rsidRPr="00BD431F" w14:paraId="39CF07D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18C04A8" w14:textId="77777777" w:rsidR="00781E6A" w:rsidRPr="00BD431F" w:rsidRDefault="00781E6A" w:rsidP="00781E6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39B59C1"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&lt; 1 año</w:t>
            </w:r>
          </w:p>
        </w:tc>
      </w:tr>
    </w:tbl>
    <w:p w14:paraId="566CD54A" w14:textId="77777777" w:rsidR="00B372BF" w:rsidRDefault="00B372BF" w:rsidP="00B372BF"/>
    <w:p w14:paraId="283F6056" w14:textId="77777777" w:rsidR="00B372BF" w:rsidRDefault="00B372BF" w:rsidP="00B372BF"/>
    <w:sectPr w:rsidR="00B372BF" w:rsidSect="00A44315">
      <w:headerReference w:type="even" r:id="rId14"/>
      <w:footerReference w:type="even" r:id="rId15"/>
      <w:footerReference w:type="default" r:id="rId16"/>
      <w:headerReference w:type="first" r:id="rId17"/>
      <w:footerReference w:type="first" r:id="rId1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A4E9" w14:textId="77777777" w:rsidR="003D533E" w:rsidRDefault="003D533E">
      <w:r>
        <w:separator/>
      </w:r>
    </w:p>
  </w:endnote>
  <w:endnote w:type="continuationSeparator" w:id="0">
    <w:p w14:paraId="25498C4D" w14:textId="77777777" w:rsidR="003D533E" w:rsidRDefault="003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45611" w14:textId="61808585" w:rsidR="00AC3F00" w:rsidRDefault="00573129"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59264" behindDoc="0" locked="0" layoutInCell="1" allowOverlap="1" wp14:anchorId="1A8F2FF0" wp14:editId="44D1B587">
              <wp:simplePos x="635" y="635"/>
              <wp:positionH relativeFrom="column">
                <wp:align>center</wp:align>
              </wp:positionH>
              <wp:positionV relativeFrom="paragraph">
                <wp:posOffset>635</wp:posOffset>
              </wp:positionV>
              <wp:extent cx="443865" cy="443865"/>
              <wp:effectExtent l="0" t="0" r="13970" b="16510"/>
              <wp:wrapSquare wrapText="bothSides"/>
              <wp:docPr id="5" name="Cuadro de texto 5"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A8F2FF0" id="_x0000_t202" coordsize="21600,21600" o:spt="202" path="m,l,21600r21600,l21600,xe">
              <v:stroke joinstyle="miter"/>
              <v:path gradientshapeok="t" o:connecttype="rect"/>
            </v:shapetype>
            <v:shape id="Cuadro de texto 5" o:spid="_x0000_s1029" type="#_x0000_t202" alt="PÚBLICA"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" filled="f" stroked="f">
              <v:textbox style="mso-fit-shape-to-text:t" inset="0,0,0,0">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Pr>
        <w:rStyle w:val="Nmerodepgina"/>
      </w:rPr>
      <w:fldChar w:fldCharType="begin"/>
    </w:r>
    <w:r w:rsidR="00AC3F00">
      <w:rPr>
        <w:rStyle w:val="Nmerodepgina"/>
      </w:rPr>
      <w:instrText xml:space="preserve">PAGE  </w:instrText>
    </w:r>
    <w:r w:rsidR="00AC3F00">
      <w:rPr>
        <w:rStyle w:val="Nmerodepgina"/>
      </w:rPr>
      <w:fldChar w:fldCharType="end"/>
    </w:r>
  </w:p>
  <w:p w14:paraId="5E368298" w14:textId="77777777" w:rsidR="00AC3F00" w:rsidRDefault="00AC3F00"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CCC7" w14:textId="46A982CE" w:rsidR="00AC3F00" w:rsidRPr="002A61E5" w:rsidRDefault="00573129"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0288" behindDoc="0" locked="0" layoutInCell="1" allowOverlap="1" wp14:anchorId="700C0182" wp14:editId="18DFB5CB">
              <wp:simplePos x="5762847" y="10100930"/>
              <wp:positionH relativeFrom="column">
                <wp:align>center</wp:align>
              </wp:positionH>
              <wp:positionV relativeFrom="paragraph">
                <wp:posOffset>635</wp:posOffset>
              </wp:positionV>
              <wp:extent cx="443865" cy="443865"/>
              <wp:effectExtent l="0" t="0" r="13970" b="16510"/>
              <wp:wrapSquare wrapText="bothSides"/>
              <wp:docPr id="6" name="Cuadro de texto 6"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0C0182" id="_x0000_t202" coordsize="21600,21600" o:spt="202" path="m,l,21600r21600,l21600,xe">
              <v:stroke joinstyle="miter"/>
              <v:path gradientshapeok="t" o:connecttype="rect"/>
            </v:shapetype>
            <v:shape id="Cuadro de texto 6" o:spid="_x0000_s1030" type="#_x0000_t202" alt="PÚBLICA"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" filled="f" stroked="f">
              <v:textbox style="mso-fit-shape-to-text:t" inset="0,0,0,0">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sidRPr="002A61E5">
      <w:rPr>
        <w:rStyle w:val="Nmerodepgina"/>
        <w:rFonts w:cs="Arial"/>
      </w:rPr>
      <w:t xml:space="preserve">Pág. </w:t>
    </w:r>
    <w:r w:rsidR="00AC3F00" w:rsidRPr="002A61E5">
      <w:rPr>
        <w:rStyle w:val="Nmerodepgina"/>
        <w:rFonts w:cs="Arial"/>
      </w:rPr>
      <w:fldChar w:fldCharType="begin"/>
    </w:r>
    <w:r w:rsidR="00AC3F00" w:rsidRPr="002A61E5">
      <w:rPr>
        <w:rStyle w:val="Nmerodepgina"/>
        <w:rFonts w:cs="Arial"/>
      </w:rPr>
      <w:instrText xml:space="preserve">PAGE  </w:instrText>
    </w:r>
    <w:r w:rsidR="00AC3F00" w:rsidRPr="002A61E5">
      <w:rPr>
        <w:rStyle w:val="Nmerodepgina"/>
        <w:rFonts w:cs="Arial"/>
      </w:rPr>
      <w:fldChar w:fldCharType="separate"/>
    </w:r>
    <w:r w:rsidR="00AC3F00">
      <w:rPr>
        <w:rStyle w:val="Nmerodepgina"/>
        <w:rFonts w:cs="Arial"/>
        <w:noProof/>
      </w:rPr>
      <w:t>5</w:t>
    </w:r>
    <w:r w:rsidR="00AC3F00" w:rsidRPr="002A61E5">
      <w:rPr>
        <w:rStyle w:val="Nmerodepgina"/>
        <w:rFonts w:cs="Arial"/>
      </w:rPr>
      <w:fldChar w:fldCharType="end"/>
    </w:r>
    <w:r w:rsidR="00AC3F00" w:rsidRPr="002A61E5">
      <w:rPr>
        <w:rStyle w:val="Nmerodepgina"/>
        <w:rFonts w:cs="Arial"/>
      </w:rPr>
      <w:t xml:space="preserve"> de </w:t>
    </w:r>
    <w:r w:rsidR="00AC3F00" w:rsidRPr="002A61E5">
      <w:rPr>
        <w:rStyle w:val="Nmerodepgina"/>
        <w:rFonts w:cs="Arial"/>
      </w:rPr>
      <w:fldChar w:fldCharType="begin"/>
    </w:r>
    <w:r w:rsidR="00AC3F00" w:rsidRPr="002A61E5">
      <w:rPr>
        <w:rStyle w:val="Nmerodepgina"/>
        <w:rFonts w:cs="Arial"/>
      </w:rPr>
      <w:instrText xml:space="preserve"> NUMPAGES </w:instrText>
    </w:r>
    <w:r w:rsidR="00AC3F00" w:rsidRPr="002A61E5">
      <w:rPr>
        <w:rStyle w:val="Nmerodepgina"/>
        <w:rFonts w:cs="Arial"/>
      </w:rPr>
      <w:fldChar w:fldCharType="separate"/>
    </w:r>
    <w:r w:rsidR="00AC3F00">
      <w:rPr>
        <w:rStyle w:val="Nmerodepgina"/>
        <w:rFonts w:cs="Arial"/>
        <w:noProof/>
      </w:rPr>
      <w:t>8</w:t>
    </w:r>
    <w:r w:rsidR="00AC3F00" w:rsidRPr="002A61E5">
      <w:rPr>
        <w:rStyle w:val="Nmerodepgina"/>
        <w:rFonts w:cs="Arial"/>
      </w:rPr>
      <w:fldChar w:fldCharType="end"/>
    </w:r>
    <w:r w:rsidR="00AC3F00" w:rsidRPr="002A61E5">
      <w:rPr>
        <w:rStyle w:val="Nmerodepgina"/>
        <w:rFonts w:cs="Arial"/>
      </w:rPr>
      <w:t xml:space="preserve">  </w:t>
    </w:r>
  </w:p>
  <w:p w14:paraId="7DB9D551" w14:textId="77777777" w:rsidR="00AC3F00" w:rsidRDefault="00AC3F00"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E58E" w14:textId="76141975" w:rsidR="00573129" w:rsidRDefault="00573129">
    <w:pPr>
      <w:pStyle w:val="Piedepgina"/>
    </w:pPr>
    <w:r>
      <w:rPr>
        <w:noProof/>
      </w:rPr>
      <mc:AlternateContent>
        <mc:Choice Requires="wps">
          <w:drawing>
            <wp:anchor distT="0" distB="0" distL="0" distR="0" simplePos="0" relativeHeight="251658240" behindDoc="0" locked="0" layoutInCell="1" allowOverlap="1" wp14:anchorId="7C2190AA" wp14:editId="4BC144FB">
              <wp:simplePos x="1084521" y="10100930"/>
              <wp:positionH relativeFrom="column">
                <wp:align>center</wp:align>
              </wp:positionH>
              <wp:positionV relativeFrom="paragraph">
                <wp:posOffset>635</wp:posOffset>
              </wp:positionV>
              <wp:extent cx="443865" cy="443865"/>
              <wp:effectExtent l="0" t="0" r="13970" b="16510"/>
              <wp:wrapSquare wrapText="bothSides"/>
              <wp:docPr id="1" name="Cuadro de texto 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C2190AA" id="_x0000_t202" coordsize="21600,21600" o:spt="202" path="m,l,21600r21600,l21600,xe">
              <v:stroke joinstyle="miter"/>
              <v:path gradientshapeok="t" o:connecttype="rect"/>
            </v:shapetype>
            <v:shape id="Cuadro de texto 1" o:spid="_x0000_s1031" type="#_x0000_t202" alt="PÚBLICA"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OoT+5AvAgAAVAQAAA4AAAAAAAAAAAAAAAAALgIAAGRycy9lMm9E&#10;b2MueG1sUEsBAi0AFAAGAAgAAAAhAISw0yjWAAAAAwEAAA8AAAAAAAAAAAAAAAAAiQQAAGRycy9k&#10;b3ducmV2LnhtbFBLBQYAAAAABAAEAPMAAACMBQAAAAA=&#10;" filled="f" stroked="f">
              <v:textbox style="mso-fit-shape-to-text:t" inset="0,0,0,0">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FB25" w14:textId="08925991" w:rsidR="00573129" w:rsidRDefault="00573129">
    <w:pPr>
      <w:pStyle w:val="Piedepgina"/>
    </w:pPr>
    <w:r>
      <w:rPr>
        <w:noProof/>
      </w:rPr>
      <mc:AlternateContent>
        <mc:Choice Requires="wps">
          <w:drawing>
            <wp:anchor distT="0" distB="0" distL="0" distR="0" simplePos="0" relativeHeight="251662336" behindDoc="0" locked="0" layoutInCell="1" allowOverlap="1" wp14:anchorId="7182D13C" wp14:editId="451A8395">
              <wp:simplePos x="635" y="635"/>
              <wp:positionH relativeFrom="column">
                <wp:align>center</wp:align>
              </wp:positionH>
              <wp:positionV relativeFrom="paragraph">
                <wp:posOffset>635</wp:posOffset>
              </wp:positionV>
              <wp:extent cx="443865" cy="443865"/>
              <wp:effectExtent l="0" t="0" r="13970" b="16510"/>
              <wp:wrapSquare wrapText="bothSides"/>
              <wp:docPr id="9" name="Cuadro de texto 9"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182D13C" id="_x0000_t202" coordsize="21600,21600" o:spt="202" path="m,l,21600r21600,l21600,xe">
              <v:stroke joinstyle="miter"/>
              <v:path gradientshapeok="t" o:connecttype="rect"/>
            </v:shapetype>
            <v:shape id="Cuadro de texto 9" o:spid="_x0000_s1032" type="#_x0000_t202" alt="PÚBLICA"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" filled="f" stroked="f">
              <v:textbox style="mso-fit-shape-to-text:t" inset="0,0,0,0">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9C0E5" w14:textId="4DD0DBC3" w:rsidR="00573129" w:rsidRDefault="00573129">
    <w:pPr>
      <w:pStyle w:val="Piedepgina"/>
    </w:pPr>
    <w:r>
      <w:rPr>
        <w:noProof/>
      </w:rPr>
      <mc:AlternateContent>
        <mc:Choice Requires="wps">
          <w:drawing>
            <wp:anchor distT="0" distB="0" distL="0" distR="0" simplePos="0" relativeHeight="251663360" behindDoc="0" locked="0" layoutInCell="1" allowOverlap="1" wp14:anchorId="608BA499" wp14:editId="61243746">
              <wp:simplePos x="1084521" y="10100930"/>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08BA499" id="_x0000_t202" coordsize="21600,21600" o:spt="202" path="m,l,21600r21600,l21600,xe">
              <v:stroke joinstyle="miter"/>
              <v:path gradientshapeok="t" o:connecttype="rect"/>
            </v:shapetype>
            <v:shape id="Cuadro de texto 10" o:spid="_x0000_s1033" type="#_x0000_t202" alt="PÚBLICA" style="position:absolute;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E1OA1QvAgAAVgQAAA4AAAAAAAAAAAAAAAAALgIAAGRycy9lMm9E&#10;b2MueG1sUEsBAi0AFAAGAAgAAAAhAISw0yjWAAAAAwEAAA8AAAAAAAAAAAAAAAAAiQQAAGRycy9k&#10;b3ducmV2LnhtbFBLBQYAAAAABAAEAPMAAACMBQAAAAA=&#10;" filled="f" stroked="f">
              <v:textbox style="mso-fit-shape-to-text:t" inset="0,0,0,0">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FCB2" w14:textId="0EE2E665" w:rsidR="00573129" w:rsidRDefault="00573129">
    <w:pPr>
      <w:pStyle w:val="Piedepgina"/>
    </w:pPr>
    <w:r>
      <w:rPr>
        <w:noProof/>
      </w:rPr>
      <mc:AlternateContent>
        <mc:Choice Requires="wps">
          <w:drawing>
            <wp:anchor distT="0" distB="0" distL="0" distR="0" simplePos="0" relativeHeight="251661312" behindDoc="0" locked="0" layoutInCell="1" allowOverlap="1" wp14:anchorId="31AD69A3" wp14:editId="3DA36A4B">
              <wp:simplePos x="635" y="635"/>
              <wp:positionH relativeFrom="column">
                <wp:align>center</wp:align>
              </wp:positionH>
              <wp:positionV relativeFrom="paragraph">
                <wp:posOffset>635</wp:posOffset>
              </wp:positionV>
              <wp:extent cx="443865" cy="443865"/>
              <wp:effectExtent l="0" t="0" r="13970" b="16510"/>
              <wp:wrapSquare wrapText="bothSides"/>
              <wp:docPr id="8" name="Cuadro de texto 8"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1AD69A3" id="_x0000_t202" coordsize="21600,21600" o:spt="202" path="m,l,21600r21600,l21600,xe">
              <v:stroke joinstyle="miter"/>
              <v:path gradientshapeok="t" o:connecttype="rect"/>
            </v:shapetype>
            <v:shape id="Cuadro de texto 8" o:spid="_x0000_s1034"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GNmfzovAgAAVAQAAA4AAAAAAAAAAAAAAAAALgIAAGRycy9lMm9E&#10;b2MueG1sUEsBAi0AFAAGAAgAAAAhAISw0yjWAAAAAwEAAA8AAAAAAAAAAAAAAAAAiQQAAGRycy9k&#10;b3ducmV2LnhtbFBLBQYAAAAABAAEAPMAAACMBQAAAAA=&#10;" filled="f" stroked="f">
              <v:textbox style="mso-fit-shape-to-text:t" inset="0,0,0,0">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71B06" w14:textId="77777777" w:rsidR="003D533E" w:rsidRDefault="003D533E">
      <w:r>
        <w:separator/>
      </w:r>
    </w:p>
  </w:footnote>
  <w:footnote w:type="continuationSeparator" w:id="0">
    <w:p w14:paraId="56DC4958" w14:textId="77777777" w:rsidR="003D533E" w:rsidRDefault="003D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59EF" w14:textId="77777777" w:rsidR="00573129" w:rsidRDefault="005731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F61B" w14:textId="77777777" w:rsidR="00D00F70" w:rsidRDefault="00D00F70" w:rsidP="00D00F70">
    <w:pPr>
      <w:jc w:val="both"/>
    </w:pPr>
    <w:r w:rsidRPr="00245527">
      <w:t>Especificaciones de envío de información de</w:t>
    </w:r>
    <w:r>
      <w:t>l resumen de facturación de peajes de transporte y distribución (circular 3/2020) y de los cargos (Real Decreto 148/2021) (Distribuidoras del Grupo B y C)</w:t>
    </w:r>
  </w:p>
  <w:p w14:paraId="178D2920" w14:textId="77777777" w:rsidR="00AC3F00" w:rsidRDefault="00D00F70" w:rsidP="00D00F70">
    <w:r>
      <w:rPr>
        <w:noProof/>
      </w:rPr>
      <w:drawing>
        <wp:anchor distT="0" distB="0" distL="114300" distR="114300" simplePos="0" relativeHeight="251656704" behindDoc="0" locked="0" layoutInCell="1" allowOverlap="1" wp14:anchorId="7F690A00" wp14:editId="7BB19D7A">
          <wp:simplePos x="0" y="0"/>
          <wp:positionH relativeFrom="column">
            <wp:posOffset>-430530</wp:posOffset>
          </wp:positionH>
          <wp:positionV relativeFrom="page">
            <wp:posOffset>292100</wp:posOffset>
          </wp:positionV>
          <wp:extent cx="2012400" cy="770400"/>
          <wp:effectExtent l="0" t="0" r="6985" b="0"/>
          <wp:wrapSquare wrapText="bothSides"/>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2400" cy="770400"/>
                  </a:xfrm>
                  <a:prstGeom prst="rect">
                    <a:avLst/>
                  </a:prstGeom>
                </pic:spPr>
              </pic:pic>
            </a:graphicData>
          </a:graphic>
          <wp14:sizeRelH relativeFrom="page">
            <wp14:pctWidth>0</wp14:pctWidth>
          </wp14:sizeRelH>
          <wp14:sizeRelV relativeFrom="page">
            <wp14:pctHeight>0</wp14:pctHeight>
          </wp14:sizeRelV>
        </wp:anchor>
      </w:drawing>
    </w:r>
  </w:p>
  <w:p w14:paraId="1D6F76C3" w14:textId="77777777" w:rsidR="00AC3F00" w:rsidRDefault="00AC3F0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1E31" w14:textId="77777777" w:rsidR="00573129" w:rsidRDefault="0057312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7647" w14:textId="77777777" w:rsidR="00AC3F00" w:rsidRDefault="00AC3F0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2B7E" w14:textId="77777777" w:rsidR="00AC3F00" w:rsidRDefault="00AC3F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8BE1422"/>
    <w:multiLevelType w:val="hybridMultilevel"/>
    <w:tmpl w:val="F2763C78"/>
    <w:lvl w:ilvl="0" w:tplc="5BD678FC">
      <w:start w:val="1"/>
      <w:numFmt w:val="decimalZero"/>
      <w:lvlText w:val="%1."/>
      <w:lvlJc w:val="left"/>
      <w:pPr>
        <w:ind w:left="720" w:hanging="360"/>
      </w:pPr>
      <w:rPr>
        <w:rFonts w:ascii="Arial" w:eastAsia="Times New Roman" w:hAnsi="Arial"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71705C2"/>
    <w:multiLevelType w:val="hybridMultilevel"/>
    <w:tmpl w:val="A37AF8C6"/>
    <w:lvl w:ilvl="0" w:tplc="72966B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A90226"/>
    <w:multiLevelType w:val="hybridMultilevel"/>
    <w:tmpl w:val="4532E9DC"/>
    <w:lvl w:ilvl="0" w:tplc="0C0A0001">
      <w:start w:val="1"/>
      <w:numFmt w:val="bullet"/>
      <w:lvlText w:val=""/>
      <w:lvlJc w:val="left"/>
      <w:pPr>
        <w:tabs>
          <w:tab w:val="num" w:pos="1722"/>
        </w:tabs>
        <w:ind w:left="1722" w:hanging="360"/>
      </w:pPr>
      <w:rPr>
        <w:rFonts w:ascii="Symbol" w:hAnsi="Symbol" w:hint="default"/>
      </w:rPr>
    </w:lvl>
    <w:lvl w:ilvl="1" w:tplc="0C0A0003" w:tentative="1">
      <w:start w:val="1"/>
      <w:numFmt w:val="bullet"/>
      <w:lvlText w:val="o"/>
      <w:lvlJc w:val="left"/>
      <w:pPr>
        <w:tabs>
          <w:tab w:val="num" w:pos="2442"/>
        </w:tabs>
        <w:ind w:left="2442" w:hanging="360"/>
      </w:pPr>
      <w:rPr>
        <w:rFonts w:ascii="Courier New" w:hAnsi="Courier New" w:cs="Courier New" w:hint="default"/>
      </w:rPr>
    </w:lvl>
    <w:lvl w:ilvl="2" w:tplc="0C0A0005" w:tentative="1">
      <w:start w:val="1"/>
      <w:numFmt w:val="bullet"/>
      <w:lvlText w:val=""/>
      <w:lvlJc w:val="left"/>
      <w:pPr>
        <w:tabs>
          <w:tab w:val="num" w:pos="3162"/>
        </w:tabs>
        <w:ind w:left="3162" w:hanging="360"/>
      </w:pPr>
      <w:rPr>
        <w:rFonts w:ascii="Wingdings" w:hAnsi="Wingdings" w:hint="default"/>
      </w:rPr>
    </w:lvl>
    <w:lvl w:ilvl="3" w:tplc="0C0A0001" w:tentative="1">
      <w:start w:val="1"/>
      <w:numFmt w:val="bullet"/>
      <w:lvlText w:val=""/>
      <w:lvlJc w:val="left"/>
      <w:pPr>
        <w:tabs>
          <w:tab w:val="num" w:pos="3882"/>
        </w:tabs>
        <w:ind w:left="3882" w:hanging="360"/>
      </w:pPr>
      <w:rPr>
        <w:rFonts w:ascii="Symbol" w:hAnsi="Symbol" w:hint="default"/>
      </w:rPr>
    </w:lvl>
    <w:lvl w:ilvl="4" w:tplc="0C0A0003" w:tentative="1">
      <w:start w:val="1"/>
      <w:numFmt w:val="bullet"/>
      <w:lvlText w:val="o"/>
      <w:lvlJc w:val="left"/>
      <w:pPr>
        <w:tabs>
          <w:tab w:val="num" w:pos="4602"/>
        </w:tabs>
        <w:ind w:left="4602" w:hanging="360"/>
      </w:pPr>
      <w:rPr>
        <w:rFonts w:ascii="Courier New" w:hAnsi="Courier New" w:cs="Courier New" w:hint="default"/>
      </w:rPr>
    </w:lvl>
    <w:lvl w:ilvl="5" w:tplc="0C0A0005" w:tentative="1">
      <w:start w:val="1"/>
      <w:numFmt w:val="bullet"/>
      <w:lvlText w:val=""/>
      <w:lvlJc w:val="left"/>
      <w:pPr>
        <w:tabs>
          <w:tab w:val="num" w:pos="5322"/>
        </w:tabs>
        <w:ind w:left="5322" w:hanging="360"/>
      </w:pPr>
      <w:rPr>
        <w:rFonts w:ascii="Wingdings" w:hAnsi="Wingdings" w:hint="default"/>
      </w:rPr>
    </w:lvl>
    <w:lvl w:ilvl="6" w:tplc="0C0A0001" w:tentative="1">
      <w:start w:val="1"/>
      <w:numFmt w:val="bullet"/>
      <w:lvlText w:val=""/>
      <w:lvlJc w:val="left"/>
      <w:pPr>
        <w:tabs>
          <w:tab w:val="num" w:pos="6042"/>
        </w:tabs>
        <w:ind w:left="6042" w:hanging="360"/>
      </w:pPr>
      <w:rPr>
        <w:rFonts w:ascii="Symbol" w:hAnsi="Symbol" w:hint="default"/>
      </w:rPr>
    </w:lvl>
    <w:lvl w:ilvl="7" w:tplc="0C0A0003" w:tentative="1">
      <w:start w:val="1"/>
      <w:numFmt w:val="bullet"/>
      <w:lvlText w:val="o"/>
      <w:lvlJc w:val="left"/>
      <w:pPr>
        <w:tabs>
          <w:tab w:val="num" w:pos="6762"/>
        </w:tabs>
        <w:ind w:left="6762" w:hanging="360"/>
      </w:pPr>
      <w:rPr>
        <w:rFonts w:ascii="Courier New" w:hAnsi="Courier New" w:cs="Courier New" w:hint="default"/>
      </w:rPr>
    </w:lvl>
    <w:lvl w:ilvl="8" w:tplc="0C0A0005" w:tentative="1">
      <w:start w:val="1"/>
      <w:numFmt w:val="bullet"/>
      <w:lvlText w:val=""/>
      <w:lvlJc w:val="left"/>
      <w:pPr>
        <w:tabs>
          <w:tab w:val="num" w:pos="7482"/>
        </w:tabs>
        <w:ind w:left="7482" w:hanging="360"/>
      </w:pPr>
      <w:rPr>
        <w:rFonts w:ascii="Wingdings" w:hAnsi="Wingdings" w:hint="default"/>
      </w:rPr>
    </w:lvl>
  </w:abstractNum>
  <w:abstractNum w:abstractNumId="7"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255787"/>
    <w:multiLevelType w:val="multilevel"/>
    <w:tmpl w:val="8122907A"/>
    <w:lvl w:ilvl="0">
      <w:start w:val="1"/>
      <w:numFmt w:val="decimal"/>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12" w15:restartNumberingAfterBreak="0">
    <w:nsid w:val="6E4B7C0E"/>
    <w:multiLevelType w:val="hybridMultilevel"/>
    <w:tmpl w:val="F2A41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lvlOverride w:ilvl="0">
      <w:lvl w:ilvl="0">
        <w:numFmt w:val="bullet"/>
        <w:lvlText w:val=""/>
        <w:legacy w:legacy="1" w:legacySpace="0" w:legacyIndent="0"/>
        <w:lvlJc w:val="left"/>
        <w:rPr>
          <w:rFonts w:ascii="Symbol" w:hAnsi="Symbol" w:hint="default"/>
        </w:rPr>
      </w:lvl>
    </w:lvlOverride>
  </w:num>
  <w:num w:numId="4">
    <w:abstractNumId w:val="9"/>
  </w:num>
  <w:num w:numId="5">
    <w:abstractNumId w:val="1"/>
  </w:num>
  <w:num w:numId="6">
    <w:abstractNumId w:val="11"/>
  </w:num>
  <w:num w:numId="7">
    <w:abstractNumId w:val="7"/>
  </w:num>
  <w:num w:numId="8">
    <w:abstractNumId w:val="4"/>
  </w:num>
  <w:num w:numId="9">
    <w:abstractNumId w:val="6"/>
  </w:num>
  <w:num w:numId="10">
    <w:abstractNumId w:val="2"/>
  </w:num>
  <w:num w:numId="11">
    <w:abstractNumId w:val="5"/>
  </w:num>
  <w:num w:numId="12">
    <w:abstractNumId w:val="8"/>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FFB"/>
    <w:rsid w:val="00003549"/>
    <w:rsid w:val="000041AF"/>
    <w:rsid w:val="00006657"/>
    <w:rsid w:val="00007D0F"/>
    <w:rsid w:val="00010F4E"/>
    <w:rsid w:val="00024F67"/>
    <w:rsid w:val="0003013D"/>
    <w:rsid w:val="00030240"/>
    <w:rsid w:val="000306AA"/>
    <w:rsid w:val="00031833"/>
    <w:rsid w:val="00032628"/>
    <w:rsid w:val="00033E82"/>
    <w:rsid w:val="00034FD3"/>
    <w:rsid w:val="00035AB6"/>
    <w:rsid w:val="00036558"/>
    <w:rsid w:val="00044288"/>
    <w:rsid w:val="00051C1D"/>
    <w:rsid w:val="00055269"/>
    <w:rsid w:val="00055685"/>
    <w:rsid w:val="00063652"/>
    <w:rsid w:val="000653EA"/>
    <w:rsid w:val="000661E2"/>
    <w:rsid w:val="000768D9"/>
    <w:rsid w:val="000770BB"/>
    <w:rsid w:val="00081F20"/>
    <w:rsid w:val="00085C0E"/>
    <w:rsid w:val="00085E32"/>
    <w:rsid w:val="000867FA"/>
    <w:rsid w:val="00091E73"/>
    <w:rsid w:val="00096DA3"/>
    <w:rsid w:val="000973F3"/>
    <w:rsid w:val="00097DAE"/>
    <w:rsid w:val="000A4661"/>
    <w:rsid w:val="000A5A53"/>
    <w:rsid w:val="000A60E4"/>
    <w:rsid w:val="000B0637"/>
    <w:rsid w:val="000B6E41"/>
    <w:rsid w:val="000B7B9A"/>
    <w:rsid w:val="000C0CB6"/>
    <w:rsid w:val="000C49F8"/>
    <w:rsid w:val="000C5942"/>
    <w:rsid w:val="000C5FFC"/>
    <w:rsid w:val="000C7450"/>
    <w:rsid w:val="000D0B3E"/>
    <w:rsid w:val="000D1C81"/>
    <w:rsid w:val="000D695D"/>
    <w:rsid w:val="000E116E"/>
    <w:rsid w:val="000E2821"/>
    <w:rsid w:val="000E2B7E"/>
    <w:rsid w:val="000F4882"/>
    <w:rsid w:val="00101809"/>
    <w:rsid w:val="00101C6D"/>
    <w:rsid w:val="0010211A"/>
    <w:rsid w:val="00102BE7"/>
    <w:rsid w:val="00106C74"/>
    <w:rsid w:val="00112752"/>
    <w:rsid w:val="00123811"/>
    <w:rsid w:val="001245AE"/>
    <w:rsid w:val="0013261D"/>
    <w:rsid w:val="00133A2B"/>
    <w:rsid w:val="00136B73"/>
    <w:rsid w:val="00142C82"/>
    <w:rsid w:val="001450C8"/>
    <w:rsid w:val="00147139"/>
    <w:rsid w:val="00147B13"/>
    <w:rsid w:val="00150D88"/>
    <w:rsid w:val="001513AB"/>
    <w:rsid w:val="001519E5"/>
    <w:rsid w:val="001531CD"/>
    <w:rsid w:val="00153871"/>
    <w:rsid w:val="0015530F"/>
    <w:rsid w:val="001564A8"/>
    <w:rsid w:val="0015652F"/>
    <w:rsid w:val="001639DC"/>
    <w:rsid w:val="00163DAA"/>
    <w:rsid w:val="00166F1F"/>
    <w:rsid w:val="00170DB5"/>
    <w:rsid w:val="00171BBF"/>
    <w:rsid w:val="00172DA2"/>
    <w:rsid w:val="00173555"/>
    <w:rsid w:val="00177A08"/>
    <w:rsid w:val="00181B85"/>
    <w:rsid w:val="001825F5"/>
    <w:rsid w:val="00186018"/>
    <w:rsid w:val="00194F77"/>
    <w:rsid w:val="001974B7"/>
    <w:rsid w:val="00197EFC"/>
    <w:rsid w:val="001A0B1E"/>
    <w:rsid w:val="001A12CD"/>
    <w:rsid w:val="001A13A4"/>
    <w:rsid w:val="001A49E3"/>
    <w:rsid w:val="001A54B9"/>
    <w:rsid w:val="001A56E4"/>
    <w:rsid w:val="001A6064"/>
    <w:rsid w:val="001A6C13"/>
    <w:rsid w:val="001A72FD"/>
    <w:rsid w:val="001B090F"/>
    <w:rsid w:val="001B13BE"/>
    <w:rsid w:val="001B1851"/>
    <w:rsid w:val="001C0478"/>
    <w:rsid w:val="001C2493"/>
    <w:rsid w:val="001C4A87"/>
    <w:rsid w:val="001C4D9E"/>
    <w:rsid w:val="001C6025"/>
    <w:rsid w:val="001C75CC"/>
    <w:rsid w:val="001D18DB"/>
    <w:rsid w:val="001D2CC3"/>
    <w:rsid w:val="001D4F78"/>
    <w:rsid w:val="001D636C"/>
    <w:rsid w:val="001E0C74"/>
    <w:rsid w:val="001E3B4D"/>
    <w:rsid w:val="001E4A4F"/>
    <w:rsid w:val="001E4EB2"/>
    <w:rsid w:val="001E64E0"/>
    <w:rsid w:val="001F05D5"/>
    <w:rsid w:val="001F1FB5"/>
    <w:rsid w:val="001F33BC"/>
    <w:rsid w:val="001F3B62"/>
    <w:rsid w:val="00200136"/>
    <w:rsid w:val="0020216A"/>
    <w:rsid w:val="002042B7"/>
    <w:rsid w:val="0020794A"/>
    <w:rsid w:val="00207B78"/>
    <w:rsid w:val="00212903"/>
    <w:rsid w:val="0021516B"/>
    <w:rsid w:val="00215B88"/>
    <w:rsid w:val="002258EB"/>
    <w:rsid w:val="002301F2"/>
    <w:rsid w:val="002317A7"/>
    <w:rsid w:val="00234551"/>
    <w:rsid w:val="002349A7"/>
    <w:rsid w:val="0023591F"/>
    <w:rsid w:val="00240A40"/>
    <w:rsid w:val="002451AF"/>
    <w:rsid w:val="00250AD0"/>
    <w:rsid w:val="00254759"/>
    <w:rsid w:val="0025508C"/>
    <w:rsid w:val="002554C3"/>
    <w:rsid w:val="002560D8"/>
    <w:rsid w:val="00256550"/>
    <w:rsid w:val="00257A58"/>
    <w:rsid w:val="00257E72"/>
    <w:rsid w:val="00262920"/>
    <w:rsid w:val="00262DCE"/>
    <w:rsid w:val="0026308F"/>
    <w:rsid w:val="0027294D"/>
    <w:rsid w:val="00274C28"/>
    <w:rsid w:val="0027578A"/>
    <w:rsid w:val="0027615E"/>
    <w:rsid w:val="00282A8A"/>
    <w:rsid w:val="002843EE"/>
    <w:rsid w:val="002872BA"/>
    <w:rsid w:val="00287764"/>
    <w:rsid w:val="0029066E"/>
    <w:rsid w:val="00290C14"/>
    <w:rsid w:val="002936C8"/>
    <w:rsid w:val="002938FD"/>
    <w:rsid w:val="00295A1B"/>
    <w:rsid w:val="002A0BDE"/>
    <w:rsid w:val="002A4786"/>
    <w:rsid w:val="002A61E5"/>
    <w:rsid w:val="002A7A92"/>
    <w:rsid w:val="002B10BA"/>
    <w:rsid w:val="002B1AB2"/>
    <w:rsid w:val="002B2E5F"/>
    <w:rsid w:val="002B3297"/>
    <w:rsid w:val="002B52BC"/>
    <w:rsid w:val="002B5A69"/>
    <w:rsid w:val="002B5DA4"/>
    <w:rsid w:val="002C209F"/>
    <w:rsid w:val="002C30B5"/>
    <w:rsid w:val="002C3963"/>
    <w:rsid w:val="002C4558"/>
    <w:rsid w:val="002D0F37"/>
    <w:rsid w:val="002E4440"/>
    <w:rsid w:val="002E719A"/>
    <w:rsid w:val="002F129A"/>
    <w:rsid w:val="002F15AE"/>
    <w:rsid w:val="002F1D5C"/>
    <w:rsid w:val="002F2882"/>
    <w:rsid w:val="002F5F96"/>
    <w:rsid w:val="003001B1"/>
    <w:rsid w:val="00303068"/>
    <w:rsid w:val="003127B9"/>
    <w:rsid w:val="00316781"/>
    <w:rsid w:val="00320E7A"/>
    <w:rsid w:val="003220C4"/>
    <w:rsid w:val="003221AA"/>
    <w:rsid w:val="00327FEE"/>
    <w:rsid w:val="00331AB1"/>
    <w:rsid w:val="00331B08"/>
    <w:rsid w:val="00334784"/>
    <w:rsid w:val="0033743D"/>
    <w:rsid w:val="00341499"/>
    <w:rsid w:val="0034252A"/>
    <w:rsid w:val="003433FE"/>
    <w:rsid w:val="003501EF"/>
    <w:rsid w:val="00353A7A"/>
    <w:rsid w:val="003549E7"/>
    <w:rsid w:val="00354AFE"/>
    <w:rsid w:val="00356488"/>
    <w:rsid w:val="00356D67"/>
    <w:rsid w:val="0036034A"/>
    <w:rsid w:val="0036708B"/>
    <w:rsid w:val="00367CC6"/>
    <w:rsid w:val="00372201"/>
    <w:rsid w:val="003761C7"/>
    <w:rsid w:val="00376DC3"/>
    <w:rsid w:val="00380161"/>
    <w:rsid w:val="00395988"/>
    <w:rsid w:val="003A0114"/>
    <w:rsid w:val="003A014F"/>
    <w:rsid w:val="003A0437"/>
    <w:rsid w:val="003A51AF"/>
    <w:rsid w:val="003A5A2E"/>
    <w:rsid w:val="003A5B40"/>
    <w:rsid w:val="003A62E3"/>
    <w:rsid w:val="003B216A"/>
    <w:rsid w:val="003B306D"/>
    <w:rsid w:val="003B3DE2"/>
    <w:rsid w:val="003B7950"/>
    <w:rsid w:val="003C22E0"/>
    <w:rsid w:val="003C44EE"/>
    <w:rsid w:val="003D0365"/>
    <w:rsid w:val="003D533E"/>
    <w:rsid w:val="003D5B9D"/>
    <w:rsid w:val="003D6ADA"/>
    <w:rsid w:val="003D6EAA"/>
    <w:rsid w:val="003D72AB"/>
    <w:rsid w:val="003E39F6"/>
    <w:rsid w:val="003E7B59"/>
    <w:rsid w:val="003F2892"/>
    <w:rsid w:val="003F2D72"/>
    <w:rsid w:val="003F7156"/>
    <w:rsid w:val="003F7A65"/>
    <w:rsid w:val="00401992"/>
    <w:rsid w:val="00402AF0"/>
    <w:rsid w:val="00403CEF"/>
    <w:rsid w:val="00405948"/>
    <w:rsid w:val="004064B0"/>
    <w:rsid w:val="004153FD"/>
    <w:rsid w:val="004159E2"/>
    <w:rsid w:val="00416CCB"/>
    <w:rsid w:val="00420428"/>
    <w:rsid w:val="00420A2F"/>
    <w:rsid w:val="00421701"/>
    <w:rsid w:val="00426A9E"/>
    <w:rsid w:val="00426D49"/>
    <w:rsid w:val="00426FFC"/>
    <w:rsid w:val="00430A73"/>
    <w:rsid w:val="00430CC1"/>
    <w:rsid w:val="004312A6"/>
    <w:rsid w:val="004363A2"/>
    <w:rsid w:val="00436ABA"/>
    <w:rsid w:val="00436BBC"/>
    <w:rsid w:val="00440A7E"/>
    <w:rsid w:val="0044348C"/>
    <w:rsid w:val="0044394F"/>
    <w:rsid w:val="004470FB"/>
    <w:rsid w:val="00447E93"/>
    <w:rsid w:val="0045041A"/>
    <w:rsid w:val="00453FC6"/>
    <w:rsid w:val="00454B1B"/>
    <w:rsid w:val="00457776"/>
    <w:rsid w:val="004609BF"/>
    <w:rsid w:val="00460DE2"/>
    <w:rsid w:val="004625E1"/>
    <w:rsid w:val="00462CB9"/>
    <w:rsid w:val="00462DFF"/>
    <w:rsid w:val="00465183"/>
    <w:rsid w:val="00465D0F"/>
    <w:rsid w:val="00466823"/>
    <w:rsid w:val="004740E0"/>
    <w:rsid w:val="0048010F"/>
    <w:rsid w:val="00480657"/>
    <w:rsid w:val="004827A5"/>
    <w:rsid w:val="00485EE6"/>
    <w:rsid w:val="00487BE4"/>
    <w:rsid w:val="00490FCF"/>
    <w:rsid w:val="00491DB1"/>
    <w:rsid w:val="00495914"/>
    <w:rsid w:val="004959DE"/>
    <w:rsid w:val="004A0430"/>
    <w:rsid w:val="004A6BFF"/>
    <w:rsid w:val="004A6F66"/>
    <w:rsid w:val="004A7747"/>
    <w:rsid w:val="004B21BF"/>
    <w:rsid w:val="004B5A6A"/>
    <w:rsid w:val="004B60E4"/>
    <w:rsid w:val="004C150A"/>
    <w:rsid w:val="004C3A0E"/>
    <w:rsid w:val="004C64FF"/>
    <w:rsid w:val="004D0279"/>
    <w:rsid w:val="004D5FD7"/>
    <w:rsid w:val="004D649E"/>
    <w:rsid w:val="004E1D86"/>
    <w:rsid w:val="004E2BF2"/>
    <w:rsid w:val="004E2E8C"/>
    <w:rsid w:val="004E36A5"/>
    <w:rsid w:val="004E4FA2"/>
    <w:rsid w:val="004E69BA"/>
    <w:rsid w:val="004F0B7F"/>
    <w:rsid w:val="004F65F3"/>
    <w:rsid w:val="00511FA7"/>
    <w:rsid w:val="00515F8D"/>
    <w:rsid w:val="0051698D"/>
    <w:rsid w:val="00522591"/>
    <w:rsid w:val="00522DB2"/>
    <w:rsid w:val="00524D2E"/>
    <w:rsid w:val="0053159E"/>
    <w:rsid w:val="005325DE"/>
    <w:rsid w:val="0053540C"/>
    <w:rsid w:val="00536851"/>
    <w:rsid w:val="00536A23"/>
    <w:rsid w:val="00537589"/>
    <w:rsid w:val="00541475"/>
    <w:rsid w:val="0054211D"/>
    <w:rsid w:val="005501C7"/>
    <w:rsid w:val="00550F1B"/>
    <w:rsid w:val="005514A9"/>
    <w:rsid w:val="005549CE"/>
    <w:rsid w:val="00555DCC"/>
    <w:rsid w:val="00557278"/>
    <w:rsid w:val="00560442"/>
    <w:rsid w:val="005624D2"/>
    <w:rsid w:val="00564535"/>
    <w:rsid w:val="00564FDF"/>
    <w:rsid w:val="00565504"/>
    <w:rsid w:val="0056605C"/>
    <w:rsid w:val="00570636"/>
    <w:rsid w:val="00570753"/>
    <w:rsid w:val="00572BF4"/>
    <w:rsid w:val="00573078"/>
    <w:rsid w:val="00573129"/>
    <w:rsid w:val="00573176"/>
    <w:rsid w:val="005746E1"/>
    <w:rsid w:val="00577FDD"/>
    <w:rsid w:val="00581400"/>
    <w:rsid w:val="00582CDE"/>
    <w:rsid w:val="005844D8"/>
    <w:rsid w:val="005861E5"/>
    <w:rsid w:val="005868B1"/>
    <w:rsid w:val="00592696"/>
    <w:rsid w:val="00592E30"/>
    <w:rsid w:val="00593174"/>
    <w:rsid w:val="005975C1"/>
    <w:rsid w:val="005977BB"/>
    <w:rsid w:val="005A4AF6"/>
    <w:rsid w:val="005A5373"/>
    <w:rsid w:val="005A7A20"/>
    <w:rsid w:val="005A7D03"/>
    <w:rsid w:val="005B0C80"/>
    <w:rsid w:val="005B59AE"/>
    <w:rsid w:val="005B7487"/>
    <w:rsid w:val="005B77BA"/>
    <w:rsid w:val="005B78DD"/>
    <w:rsid w:val="005C3957"/>
    <w:rsid w:val="005C7B3B"/>
    <w:rsid w:val="005D0D63"/>
    <w:rsid w:val="005D2105"/>
    <w:rsid w:val="005D414F"/>
    <w:rsid w:val="005D4A80"/>
    <w:rsid w:val="005D5C60"/>
    <w:rsid w:val="005D6D7C"/>
    <w:rsid w:val="005E0847"/>
    <w:rsid w:val="005E0B39"/>
    <w:rsid w:val="005E3A48"/>
    <w:rsid w:val="005E3B67"/>
    <w:rsid w:val="005E6E31"/>
    <w:rsid w:val="005F0FF2"/>
    <w:rsid w:val="005F1272"/>
    <w:rsid w:val="005F2B77"/>
    <w:rsid w:val="006011F5"/>
    <w:rsid w:val="00602728"/>
    <w:rsid w:val="006045B4"/>
    <w:rsid w:val="00604CE1"/>
    <w:rsid w:val="00604D83"/>
    <w:rsid w:val="00607214"/>
    <w:rsid w:val="0061221B"/>
    <w:rsid w:val="00614099"/>
    <w:rsid w:val="00614D94"/>
    <w:rsid w:val="00615198"/>
    <w:rsid w:val="0061646B"/>
    <w:rsid w:val="00622B57"/>
    <w:rsid w:val="00623136"/>
    <w:rsid w:val="00626DD7"/>
    <w:rsid w:val="0062784B"/>
    <w:rsid w:val="0064197F"/>
    <w:rsid w:val="00642E05"/>
    <w:rsid w:val="00646E6F"/>
    <w:rsid w:val="006508FD"/>
    <w:rsid w:val="006543DB"/>
    <w:rsid w:val="00656838"/>
    <w:rsid w:val="00657D5F"/>
    <w:rsid w:val="0066084F"/>
    <w:rsid w:val="00661961"/>
    <w:rsid w:val="00662537"/>
    <w:rsid w:val="00664DC2"/>
    <w:rsid w:val="006650CF"/>
    <w:rsid w:val="00666547"/>
    <w:rsid w:val="00672009"/>
    <w:rsid w:val="0067359A"/>
    <w:rsid w:val="006736F9"/>
    <w:rsid w:val="006764B0"/>
    <w:rsid w:val="00676C97"/>
    <w:rsid w:val="0067742F"/>
    <w:rsid w:val="00677ABC"/>
    <w:rsid w:val="00680E80"/>
    <w:rsid w:val="0068351F"/>
    <w:rsid w:val="00683588"/>
    <w:rsid w:val="00683F2E"/>
    <w:rsid w:val="00684CDA"/>
    <w:rsid w:val="00685807"/>
    <w:rsid w:val="00685980"/>
    <w:rsid w:val="00686643"/>
    <w:rsid w:val="00691043"/>
    <w:rsid w:val="00693F86"/>
    <w:rsid w:val="00694193"/>
    <w:rsid w:val="006968EE"/>
    <w:rsid w:val="00697506"/>
    <w:rsid w:val="006A2192"/>
    <w:rsid w:val="006A2D90"/>
    <w:rsid w:val="006A3852"/>
    <w:rsid w:val="006A6726"/>
    <w:rsid w:val="006B1A0A"/>
    <w:rsid w:val="006B1CA2"/>
    <w:rsid w:val="006C4460"/>
    <w:rsid w:val="006C5330"/>
    <w:rsid w:val="006C53BF"/>
    <w:rsid w:val="006D48A9"/>
    <w:rsid w:val="006E1AED"/>
    <w:rsid w:val="006E60E0"/>
    <w:rsid w:val="006E76BD"/>
    <w:rsid w:val="006F1211"/>
    <w:rsid w:val="006F1F74"/>
    <w:rsid w:val="006F326C"/>
    <w:rsid w:val="006F416A"/>
    <w:rsid w:val="006F73D2"/>
    <w:rsid w:val="006F7D13"/>
    <w:rsid w:val="00700882"/>
    <w:rsid w:val="007010C0"/>
    <w:rsid w:val="00707D2C"/>
    <w:rsid w:val="0071260F"/>
    <w:rsid w:val="00712BE2"/>
    <w:rsid w:val="007149A0"/>
    <w:rsid w:val="00717974"/>
    <w:rsid w:val="00721197"/>
    <w:rsid w:val="00721894"/>
    <w:rsid w:val="007338A7"/>
    <w:rsid w:val="007352BA"/>
    <w:rsid w:val="00736A8C"/>
    <w:rsid w:val="007379B8"/>
    <w:rsid w:val="00743CF0"/>
    <w:rsid w:val="00744D4A"/>
    <w:rsid w:val="00747B99"/>
    <w:rsid w:val="007500C5"/>
    <w:rsid w:val="007531ED"/>
    <w:rsid w:val="00754069"/>
    <w:rsid w:val="0075717B"/>
    <w:rsid w:val="00762293"/>
    <w:rsid w:val="00764C0C"/>
    <w:rsid w:val="00767A98"/>
    <w:rsid w:val="0077308B"/>
    <w:rsid w:val="007740E2"/>
    <w:rsid w:val="007766AE"/>
    <w:rsid w:val="00781E6A"/>
    <w:rsid w:val="00783D68"/>
    <w:rsid w:val="00790E44"/>
    <w:rsid w:val="00792936"/>
    <w:rsid w:val="0079361B"/>
    <w:rsid w:val="00793CE3"/>
    <w:rsid w:val="00796846"/>
    <w:rsid w:val="007A003F"/>
    <w:rsid w:val="007A15C0"/>
    <w:rsid w:val="007A1962"/>
    <w:rsid w:val="007A1B60"/>
    <w:rsid w:val="007A719C"/>
    <w:rsid w:val="007A76F7"/>
    <w:rsid w:val="007B24B2"/>
    <w:rsid w:val="007B3513"/>
    <w:rsid w:val="007C364E"/>
    <w:rsid w:val="007C4EC6"/>
    <w:rsid w:val="007C60FE"/>
    <w:rsid w:val="007C6D5F"/>
    <w:rsid w:val="007C7090"/>
    <w:rsid w:val="007D1C99"/>
    <w:rsid w:val="007D2C67"/>
    <w:rsid w:val="007E0444"/>
    <w:rsid w:val="007E1295"/>
    <w:rsid w:val="007E3455"/>
    <w:rsid w:val="007E76A7"/>
    <w:rsid w:val="007F0092"/>
    <w:rsid w:val="007F0135"/>
    <w:rsid w:val="007F13DB"/>
    <w:rsid w:val="007F2798"/>
    <w:rsid w:val="008003FA"/>
    <w:rsid w:val="008013C2"/>
    <w:rsid w:val="0080257F"/>
    <w:rsid w:val="008037E6"/>
    <w:rsid w:val="0080697B"/>
    <w:rsid w:val="00807A1E"/>
    <w:rsid w:val="008106FB"/>
    <w:rsid w:val="008116DE"/>
    <w:rsid w:val="0082390B"/>
    <w:rsid w:val="0082429E"/>
    <w:rsid w:val="00827D2B"/>
    <w:rsid w:val="00827F35"/>
    <w:rsid w:val="0083174E"/>
    <w:rsid w:val="00831D82"/>
    <w:rsid w:val="00834F59"/>
    <w:rsid w:val="008413CD"/>
    <w:rsid w:val="00841CC1"/>
    <w:rsid w:val="00842796"/>
    <w:rsid w:val="0084503F"/>
    <w:rsid w:val="008454E4"/>
    <w:rsid w:val="00850219"/>
    <w:rsid w:val="0085348D"/>
    <w:rsid w:val="00862BFD"/>
    <w:rsid w:val="008630B3"/>
    <w:rsid w:val="008649CD"/>
    <w:rsid w:val="00866629"/>
    <w:rsid w:val="00870097"/>
    <w:rsid w:val="00870F26"/>
    <w:rsid w:val="008734BA"/>
    <w:rsid w:val="00873BC8"/>
    <w:rsid w:val="00876384"/>
    <w:rsid w:val="00880D44"/>
    <w:rsid w:val="0088683C"/>
    <w:rsid w:val="008905D3"/>
    <w:rsid w:val="0089205C"/>
    <w:rsid w:val="00894248"/>
    <w:rsid w:val="00896886"/>
    <w:rsid w:val="008A011C"/>
    <w:rsid w:val="008A03BA"/>
    <w:rsid w:val="008A05B4"/>
    <w:rsid w:val="008A25B3"/>
    <w:rsid w:val="008A50DD"/>
    <w:rsid w:val="008A5B58"/>
    <w:rsid w:val="008A6B0F"/>
    <w:rsid w:val="008A6CD4"/>
    <w:rsid w:val="008B0233"/>
    <w:rsid w:val="008B1104"/>
    <w:rsid w:val="008B55A8"/>
    <w:rsid w:val="008C3746"/>
    <w:rsid w:val="008C55C2"/>
    <w:rsid w:val="008C61E4"/>
    <w:rsid w:val="008C6E71"/>
    <w:rsid w:val="008D304C"/>
    <w:rsid w:val="008D5C3E"/>
    <w:rsid w:val="008D624D"/>
    <w:rsid w:val="008D6729"/>
    <w:rsid w:val="008D7DF6"/>
    <w:rsid w:val="008E581D"/>
    <w:rsid w:val="008E5B13"/>
    <w:rsid w:val="008E6315"/>
    <w:rsid w:val="008E723A"/>
    <w:rsid w:val="008E7602"/>
    <w:rsid w:val="008F1F74"/>
    <w:rsid w:val="008F215B"/>
    <w:rsid w:val="008F4250"/>
    <w:rsid w:val="00900FDA"/>
    <w:rsid w:val="00901078"/>
    <w:rsid w:val="009016ED"/>
    <w:rsid w:val="00901816"/>
    <w:rsid w:val="0090233D"/>
    <w:rsid w:val="00904A66"/>
    <w:rsid w:val="00907F01"/>
    <w:rsid w:val="009111E2"/>
    <w:rsid w:val="00912EC8"/>
    <w:rsid w:val="00917E8D"/>
    <w:rsid w:val="00920D5C"/>
    <w:rsid w:val="00925552"/>
    <w:rsid w:val="00930CAA"/>
    <w:rsid w:val="00931AA0"/>
    <w:rsid w:val="00933843"/>
    <w:rsid w:val="00934118"/>
    <w:rsid w:val="00936F6E"/>
    <w:rsid w:val="00940236"/>
    <w:rsid w:val="0094110E"/>
    <w:rsid w:val="0095090D"/>
    <w:rsid w:val="00952BDD"/>
    <w:rsid w:val="00961017"/>
    <w:rsid w:val="00961576"/>
    <w:rsid w:val="0096532D"/>
    <w:rsid w:val="009663C6"/>
    <w:rsid w:val="00970C3F"/>
    <w:rsid w:val="00971256"/>
    <w:rsid w:val="009712A2"/>
    <w:rsid w:val="00975333"/>
    <w:rsid w:val="00975E6E"/>
    <w:rsid w:val="0098324C"/>
    <w:rsid w:val="00991A24"/>
    <w:rsid w:val="00992327"/>
    <w:rsid w:val="00994BB5"/>
    <w:rsid w:val="009A0299"/>
    <w:rsid w:val="009A16E6"/>
    <w:rsid w:val="009A2846"/>
    <w:rsid w:val="009A36AC"/>
    <w:rsid w:val="009A7C5B"/>
    <w:rsid w:val="009B1790"/>
    <w:rsid w:val="009B19E9"/>
    <w:rsid w:val="009B3054"/>
    <w:rsid w:val="009B4BD7"/>
    <w:rsid w:val="009B4C71"/>
    <w:rsid w:val="009B7646"/>
    <w:rsid w:val="009C0359"/>
    <w:rsid w:val="009C75E7"/>
    <w:rsid w:val="009D1B53"/>
    <w:rsid w:val="009D3297"/>
    <w:rsid w:val="009D5A27"/>
    <w:rsid w:val="009D7882"/>
    <w:rsid w:val="009E060A"/>
    <w:rsid w:val="009E103B"/>
    <w:rsid w:val="009E13F6"/>
    <w:rsid w:val="009E1740"/>
    <w:rsid w:val="009E2885"/>
    <w:rsid w:val="009E634D"/>
    <w:rsid w:val="009F09DE"/>
    <w:rsid w:val="009F49B3"/>
    <w:rsid w:val="009F79F2"/>
    <w:rsid w:val="009F7CB0"/>
    <w:rsid w:val="00A0231D"/>
    <w:rsid w:val="00A02EC7"/>
    <w:rsid w:val="00A14033"/>
    <w:rsid w:val="00A152A5"/>
    <w:rsid w:val="00A15DA5"/>
    <w:rsid w:val="00A16324"/>
    <w:rsid w:val="00A16AE3"/>
    <w:rsid w:val="00A17BC0"/>
    <w:rsid w:val="00A230C1"/>
    <w:rsid w:val="00A23313"/>
    <w:rsid w:val="00A253F5"/>
    <w:rsid w:val="00A26A2D"/>
    <w:rsid w:val="00A343BB"/>
    <w:rsid w:val="00A345A0"/>
    <w:rsid w:val="00A34CD5"/>
    <w:rsid w:val="00A3552F"/>
    <w:rsid w:val="00A35D64"/>
    <w:rsid w:val="00A41CA0"/>
    <w:rsid w:val="00A42BA6"/>
    <w:rsid w:val="00A4383B"/>
    <w:rsid w:val="00A44315"/>
    <w:rsid w:val="00A51149"/>
    <w:rsid w:val="00A52D8E"/>
    <w:rsid w:val="00A551A0"/>
    <w:rsid w:val="00A5734A"/>
    <w:rsid w:val="00A577FF"/>
    <w:rsid w:val="00A636CA"/>
    <w:rsid w:val="00A651C1"/>
    <w:rsid w:val="00A65DA5"/>
    <w:rsid w:val="00A6777A"/>
    <w:rsid w:val="00A73284"/>
    <w:rsid w:val="00A755E1"/>
    <w:rsid w:val="00A828E3"/>
    <w:rsid w:val="00A94608"/>
    <w:rsid w:val="00A950AA"/>
    <w:rsid w:val="00A97451"/>
    <w:rsid w:val="00AA091E"/>
    <w:rsid w:val="00AA3C61"/>
    <w:rsid w:val="00AA7AAB"/>
    <w:rsid w:val="00AB7D61"/>
    <w:rsid w:val="00AC2B5E"/>
    <w:rsid w:val="00AC2D17"/>
    <w:rsid w:val="00AC3650"/>
    <w:rsid w:val="00AC3F00"/>
    <w:rsid w:val="00AC4FFC"/>
    <w:rsid w:val="00AC5957"/>
    <w:rsid w:val="00AC7055"/>
    <w:rsid w:val="00AD5423"/>
    <w:rsid w:val="00AE0128"/>
    <w:rsid w:val="00AE01AC"/>
    <w:rsid w:val="00AE0554"/>
    <w:rsid w:val="00AE20D4"/>
    <w:rsid w:val="00AE57BC"/>
    <w:rsid w:val="00AE587A"/>
    <w:rsid w:val="00AF01C1"/>
    <w:rsid w:val="00AF0DD7"/>
    <w:rsid w:val="00AF2ED2"/>
    <w:rsid w:val="00AF72E8"/>
    <w:rsid w:val="00AF7B82"/>
    <w:rsid w:val="00B0616C"/>
    <w:rsid w:val="00B070D3"/>
    <w:rsid w:val="00B147CB"/>
    <w:rsid w:val="00B20150"/>
    <w:rsid w:val="00B21D70"/>
    <w:rsid w:val="00B25B67"/>
    <w:rsid w:val="00B31C7F"/>
    <w:rsid w:val="00B3721C"/>
    <w:rsid w:val="00B372BF"/>
    <w:rsid w:val="00B42192"/>
    <w:rsid w:val="00B4221B"/>
    <w:rsid w:val="00B4291C"/>
    <w:rsid w:val="00B45F19"/>
    <w:rsid w:val="00B50156"/>
    <w:rsid w:val="00B53025"/>
    <w:rsid w:val="00B537CB"/>
    <w:rsid w:val="00B569D0"/>
    <w:rsid w:val="00B606CB"/>
    <w:rsid w:val="00B61168"/>
    <w:rsid w:val="00B62D29"/>
    <w:rsid w:val="00B66E76"/>
    <w:rsid w:val="00B713D5"/>
    <w:rsid w:val="00B75C55"/>
    <w:rsid w:val="00B804A5"/>
    <w:rsid w:val="00B85294"/>
    <w:rsid w:val="00B91299"/>
    <w:rsid w:val="00B93560"/>
    <w:rsid w:val="00B96157"/>
    <w:rsid w:val="00BA2C82"/>
    <w:rsid w:val="00BA32D1"/>
    <w:rsid w:val="00BA37AE"/>
    <w:rsid w:val="00BA7396"/>
    <w:rsid w:val="00BB01F5"/>
    <w:rsid w:val="00BB0948"/>
    <w:rsid w:val="00BB718E"/>
    <w:rsid w:val="00BC0DA2"/>
    <w:rsid w:val="00BC1160"/>
    <w:rsid w:val="00BC2477"/>
    <w:rsid w:val="00BC5C6F"/>
    <w:rsid w:val="00BD096A"/>
    <w:rsid w:val="00BD3023"/>
    <w:rsid w:val="00BD51F5"/>
    <w:rsid w:val="00BD5217"/>
    <w:rsid w:val="00BE0583"/>
    <w:rsid w:val="00BE07B3"/>
    <w:rsid w:val="00BE0E6C"/>
    <w:rsid w:val="00BE1886"/>
    <w:rsid w:val="00BE1FE4"/>
    <w:rsid w:val="00BE3500"/>
    <w:rsid w:val="00BE4B29"/>
    <w:rsid w:val="00BE738D"/>
    <w:rsid w:val="00C013A2"/>
    <w:rsid w:val="00C03970"/>
    <w:rsid w:val="00C05DC7"/>
    <w:rsid w:val="00C13495"/>
    <w:rsid w:val="00C177E2"/>
    <w:rsid w:val="00C216C5"/>
    <w:rsid w:val="00C22FD8"/>
    <w:rsid w:val="00C24985"/>
    <w:rsid w:val="00C32F4E"/>
    <w:rsid w:val="00C339A5"/>
    <w:rsid w:val="00C35189"/>
    <w:rsid w:val="00C354BF"/>
    <w:rsid w:val="00C40B50"/>
    <w:rsid w:val="00C41B5B"/>
    <w:rsid w:val="00C44601"/>
    <w:rsid w:val="00C45846"/>
    <w:rsid w:val="00C50A19"/>
    <w:rsid w:val="00C50C86"/>
    <w:rsid w:val="00C54AD7"/>
    <w:rsid w:val="00C54F41"/>
    <w:rsid w:val="00C6092F"/>
    <w:rsid w:val="00C60FBA"/>
    <w:rsid w:val="00C6220D"/>
    <w:rsid w:val="00C70539"/>
    <w:rsid w:val="00C70F3F"/>
    <w:rsid w:val="00C72076"/>
    <w:rsid w:val="00C73B4B"/>
    <w:rsid w:val="00C75A88"/>
    <w:rsid w:val="00C75F45"/>
    <w:rsid w:val="00C7600F"/>
    <w:rsid w:val="00C87C59"/>
    <w:rsid w:val="00C90FFB"/>
    <w:rsid w:val="00C938D1"/>
    <w:rsid w:val="00C93906"/>
    <w:rsid w:val="00C946A8"/>
    <w:rsid w:val="00C94D49"/>
    <w:rsid w:val="00C95BAA"/>
    <w:rsid w:val="00C9627A"/>
    <w:rsid w:val="00CA08B0"/>
    <w:rsid w:val="00CA0B3B"/>
    <w:rsid w:val="00CA21FF"/>
    <w:rsid w:val="00CA23C6"/>
    <w:rsid w:val="00CA2D22"/>
    <w:rsid w:val="00CA34C7"/>
    <w:rsid w:val="00CA4CD0"/>
    <w:rsid w:val="00CA71FE"/>
    <w:rsid w:val="00CB0555"/>
    <w:rsid w:val="00CB2313"/>
    <w:rsid w:val="00CB5A5D"/>
    <w:rsid w:val="00CB609C"/>
    <w:rsid w:val="00CB656C"/>
    <w:rsid w:val="00CC2B94"/>
    <w:rsid w:val="00CC4785"/>
    <w:rsid w:val="00CC6FAE"/>
    <w:rsid w:val="00CD10FB"/>
    <w:rsid w:val="00CD2306"/>
    <w:rsid w:val="00CD71A1"/>
    <w:rsid w:val="00CD7C48"/>
    <w:rsid w:val="00CE15AA"/>
    <w:rsid w:val="00CE2BB6"/>
    <w:rsid w:val="00CE4E40"/>
    <w:rsid w:val="00CE4FD3"/>
    <w:rsid w:val="00CE71EF"/>
    <w:rsid w:val="00CF059E"/>
    <w:rsid w:val="00CF26C8"/>
    <w:rsid w:val="00CF2EB2"/>
    <w:rsid w:val="00CF4759"/>
    <w:rsid w:val="00D00F70"/>
    <w:rsid w:val="00D07BE7"/>
    <w:rsid w:val="00D12CAD"/>
    <w:rsid w:val="00D13402"/>
    <w:rsid w:val="00D14BC6"/>
    <w:rsid w:val="00D2132C"/>
    <w:rsid w:val="00D25A90"/>
    <w:rsid w:val="00D27219"/>
    <w:rsid w:val="00D324F0"/>
    <w:rsid w:val="00D32A65"/>
    <w:rsid w:val="00D33ED2"/>
    <w:rsid w:val="00D36186"/>
    <w:rsid w:val="00D404BB"/>
    <w:rsid w:val="00D40816"/>
    <w:rsid w:val="00D40B03"/>
    <w:rsid w:val="00D43F3B"/>
    <w:rsid w:val="00D46ACE"/>
    <w:rsid w:val="00D54CFB"/>
    <w:rsid w:val="00D560D9"/>
    <w:rsid w:val="00D56A14"/>
    <w:rsid w:val="00D6004E"/>
    <w:rsid w:val="00D634F8"/>
    <w:rsid w:val="00D64756"/>
    <w:rsid w:val="00D6626D"/>
    <w:rsid w:val="00D71093"/>
    <w:rsid w:val="00D75DA6"/>
    <w:rsid w:val="00D76C8E"/>
    <w:rsid w:val="00D91537"/>
    <w:rsid w:val="00D92A1F"/>
    <w:rsid w:val="00D96925"/>
    <w:rsid w:val="00D96938"/>
    <w:rsid w:val="00DA027D"/>
    <w:rsid w:val="00DA3BDD"/>
    <w:rsid w:val="00DA4423"/>
    <w:rsid w:val="00DA5932"/>
    <w:rsid w:val="00DA6209"/>
    <w:rsid w:val="00DA7F8E"/>
    <w:rsid w:val="00DB00CD"/>
    <w:rsid w:val="00DB0806"/>
    <w:rsid w:val="00DB12A6"/>
    <w:rsid w:val="00DB2CD5"/>
    <w:rsid w:val="00DC00B5"/>
    <w:rsid w:val="00DC2204"/>
    <w:rsid w:val="00DC4007"/>
    <w:rsid w:val="00DC57B9"/>
    <w:rsid w:val="00DC7CF3"/>
    <w:rsid w:val="00DD0CA2"/>
    <w:rsid w:val="00DD0E88"/>
    <w:rsid w:val="00DD329F"/>
    <w:rsid w:val="00DE1D15"/>
    <w:rsid w:val="00DE5D59"/>
    <w:rsid w:val="00DE7F55"/>
    <w:rsid w:val="00DF21F3"/>
    <w:rsid w:val="00DF4365"/>
    <w:rsid w:val="00DF7CFB"/>
    <w:rsid w:val="00E004F5"/>
    <w:rsid w:val="00E02BEA"/>
    <w:rsid w:val="00E04A5D"/>
    <w:rsid w:val="00E04B6E"/>
    <w:rsid w:val="00E04DA3"/>
    <w:rsid w:val="00E062B9"/>
    <w:rsid w:val="00E100B1"/>
    <w:rsid w:val="00E12441"/>
    <w:rsid w:val="00E20BE3"/>
    <w:rsid w:val="00E21B57"/>
    <w:rsid w:val="00E226AF"/>
    <w:rsid w:val="00E24CA8"/>
    <w:rsid w:val="00E25573"/>
    <w:rsid w:val="00E32859"/>
    <w:rsid w:val="00E40253"/>
    <w:rsid w:val="00E4279E"/>
    <w:rsid w:val="00E4414C"/>
    <w:rsid w:val="00E524D3"/>
    <w:rsid w:val="00E61BEE"/>
    <w:rsid w:val="00E620C2"/>
    <w:rsid w:val="00E65B5F"/>
    <w:rsid w:val="00E6748F"/>
    <w:rsid w:val="00E7544B"/>
    <w:rsid w:val="00E75467"/>
    <w:rsid w:val="00E90456"/>
    <w:rsid w:val="00E914D3"/>
    <w:rsid w:val="00E92A43"/>
    <w:rsid w:val="00E94EA9"/>
    <w:rsid w:val="00E94F7C"/>
    <w:rsid w:val="00E9781A"/>
    <w:rsid w:val="00EA1E39"/>
    <w:rsid w:val="00EB23B7"/>
    <w:rsid w:val="00EB25CA"/>
    <w:rsid w:val="00EB2B28"/>
    <w:rsid w:val="00EB62F5"/>
    <w:rsid w:val="00EC0156"/>
    <w:rsid w:val="00EC2A7A"/>
    <w:rsid w:val="00EC3AC4"/>
    <w:rsid w:val="00EC3BCE"/>
    <w:rsid w:val="00EC4EFB"/>
    <w:rsid w:val="00EC5F5A"/>
    <w:rsid w:val="00ED2598"/>
    <w:rsid w:val="00ED28B4"/>
    <w:rsid w:val="00ED5C71"/>
    <w:rsid w:val="00EE2B1F"/>
    <w:rsid w:val="00EE30D4"/>
    <w:rsid w:val="00EE3C26"/>
    <w:rsid w:val="00EE3EE0"/>
    <w:rsid w:val="00EE6C34"/>
    <w:rsid w:val="00EE6E94"/>
    <w:rsid w:val="00EF0D30"/>
    <w:rsid w:val="00EF4315"/>
    <w:rsid w:val="00EF5611"/>
    <w:rsid w:val="00EF7B04"/>
    <w:rsid w:val="00EF7EC8"/>
    <w:rsid w:val="00F0400F"/>
    <w:rsid w:val="00F0567D"/>
    <w:rsid w:val="00F063F0"/>
    <w:rsid w:val="00F10FFE"/>
    <w:rsid w:val="00F12294"/>
    <w:rsid w:val="00F1720F"/>
    <w:rsid w:val="00F175BD"/>
    <w:rsid w:val="00F2319B"/>
    <w:rsid w:val="00F23F95"/>
    <w:rsid w:val="00F277AB"/>
    <w:rsid w:val="00F2785D"/>
    <w:rsid w:val="00F31425"/>
    <w:rsid w:val="00F3185B"/>
    <w:rsid w:val="00F340E7"/>
    <w:rsid w:val="00F40D3E"/>
    <w:rsid w:val="00F470EB"/>
    <w:rsid w:val="00F53E89"/>
    <w:rsid w:val="00F55C0F"/>
    <w:rsid w:val="00F560C1"/>
    <w:rsid w:val="00F56F27"/>
    <w:rsid w:val="00F5708D"/>
    <w:rsid w:val="00F61A66"/>
    <w:rsid w:val="00F61C84"/>
    <w:rsid w:val="00F64923"/>
    <w:rsid w:val="00F64F9A"/>
    <w:rsid w:val="00F67E40"/>
    <w:rsid w:val="00F70054"/>
    <w:rsid w:val="00F7183E"/>
    <w:rsid w:val="00F72497"/>
    <w:rsid w:val="00F730CC"/>
    <w:rsid w:val="00F74B30"/>
    <w:rsid w:val="00F77028"/>
    <w:rsid w:val="00F82CDB"/>
    <w:rsid w:val="00F84653"/>
    <w:rsid w:val="00F85C8E"/>
    <w:rsid w:val="00F8609E"/>
    <w:rsid w:val="00F87CD8"/>
    <w:rsid w:val="00F91F59"/>
    <w:rsid w:val="00F92354"/>
    <w:rsid w:val="00FA00FB"/>
    <w:rsid w:val="00FA1A1B"/>
    <w:rsid w:val="00FA2237"/>
    <w:rsid w:val="00FA392C"/>
    <w:rsid w:val="00FA4765"/>
    <w:rsid w:val="00FA47DB"/>
    <w:rsid w:val="00FB4371"/>
    <w:rsid w:val="00FB6CED"/>
    <w:rsid w:val="00FC3993"/>
    <w:rsid w:val="00FC39DC"/>
    <w:rsid w:val="00FC5CC5"/>
    <w:rsid w:val="00FC794C"/>
    <w:rsid w:val="00FD0418"/>
    <w:rsid w:val="00FD309E"/>
    <w:rsid w:val="00FD37C1"/>
    <w:rsid w:val="00FE00CC"/>
    <w:rsid w:val="00FE052E"/>
    <w:rsid w:val="00FE2FD9"/>
    <w:rsid w:val="00FE74E8"/>
    <w:rsid w:val="00FF07F6"/>
    <w:rsid w:val="00FF1684"/>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4B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430CC1"/>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paragraph" w:styleId="Ttulo6">
    <w:name w:val="heading 6"/>
    <w:basedOn w:val="Normal"/>
    <w:next w:val="Normal"/>
    <w:link w:val="Ttulo6Car"/>
    <w:unhideWhenUsed/>
    <w:qFormat/>
    <w:rsid w:val="00147B13"/>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link w:val="Ttulo1"/>
    <w:rsid w:val="00430CC1"/>
    <w:rPr>
      <w:rFonts w:ascii="Cambria" w:eastAsia="Times New Roman" w:hAnsi="Cambria" w:cs="Times New Roman"/>
      <w:b/>
      <w:bCs/>
      <w:kern w:val="32"/>
      <w:sz w:val="32"/>
      <w:szCs w:val="32"/>
    </w:rPr>
  </w:style>
  <w:style w:type="paragraph" w:customStyle="1" w:styleId="CLASE">
    <w:name w:val="CLASE"/>
    <w:rsid w:val="00430CC1"/>
    <w:pPr>
      <w:widowControl w:val="0"/>
      <w:autoSpaceDE w:val="0"/>
      <w:autoSpaceDN w:val="0"/>
      <w:adjustRightInd w:val="0"/>
      <w:spacing w:before="120"/>
      <w:jc w:val="both"/>
    </w:pPr>
    <w:rPr>
      <w:rFonts w:ascii="Frutiger 45 Light" w:hAnsi="Frutiger 45 Light" w:cs="Frutiger 45 Light"/>
      <w:color w:val="000000"/>
      <w:sz w:val="22"/>
      <w:szCs w:val="22"/>
    </w:rPr>
  </w:style>
  <w:style w:type="paragraph" w:styleId="Textodeglobo">
    <w:name w:val="Balloon Text"/>
    <w:basedOn w:val="Normal"/>
    <w:link w:val="TextodegloboCar"/>
    <w:rsid w:val="00933843"/>
    <w:rPr>
      <w:rFonts w:ascii="Tahoma" w:hAnsi="Tahoma" w:cs="Tahoma"/>
      <w:sz w:val="16"/>
      <w:szCs w:val="16"/>
    </w:rPr>
  </w:style>
  <w:style w:type="character" w:customStyle="1" w:styleId="TextodegloboCar">
    <w:name w:val="Texto de globo Car"/>
    <w:basedOn w:val="Fuentedeprrafopredeter"/>
    <w:link w:val="Textodeglobo"/>
    <w:rsid w:val="00933843"/>
    <w:rPr>
      <w:rFonts w:ascii="Tahoma" w:hAnsi="Tahoma" w:cs="Tahoma"/>
      <w:sz w:val="16"/>
      <w:szCs w:val="16"/>
    </w:rPr>
  </w:style>
  <w:style w:type="character" w:customStyle="1" w:styleId="apple-converted-space">
    <w:name w:val="apple-converted-space"/>
    <w:basedOn w:val="Fuentedeprrafopredeter"/>
    <w:rsid w:val="00036558"/>
  </w:style>
  <w:style w:type="character" w:customStyle="1" w:styleId="Ttulo6Car">
    <w:name w:val="Título 6 Car"/>
    <w:basedOn w:val="Fuentedeprrafopredeter"/>
    <w:link w:val="Ttulo6"/>
    <w:rsid w:val="00147B13"/>
    <w:rPr>
      <w:rFonts w:ascii="Calibri" w:hAnsi="Calibri"/>
      <w:b/>
      <w:bCs/>
      <w:sz w:val="22"/>
      <w:szCs w:val="22"/>
    </w:rPr>
  </w:style>
  <w:style w:type="character" w:customStyle="1" w:styleId="SubttuloCar">
    <w:name w:val="Subtítulo Car"/>
    <w:basedOn w:val="Fuentedeprrafopredeter"/>
    <w:link w:val="Subttulo"/>
    <w:rsid w:val="00CD71A1"/>
    <w:rPr>
      <w:b/>
      <w:sz w:val="24"/>
      <w:szCs w:val="24"/>
    </w:rPr>
  </w:style>
  <w:style w:type="table" w:styleId="Tablaconcuadrcula">
    <w:name w:val="Table Grid"/>
    <w:basedOn w:val="Tablanormal"/>
    <w:uiPriority w:val="59"/>
    <w:rsid w:val="0018601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2BE7"/>
    <w:pPr>
      <w:ind w:left="720"/>
      <w:contextualSpacing/>
    </w:pPr>
  </w:style>
  <w:style w:type="paragraph" w:customStyle="1" w:styleId="xl25">
    <w:name w:val="xl25"/>
    <w:basedOn w:val="Normal"/>
    <w:rsid w:val="00FA4765"/>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97802">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3843229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776680251">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429887283">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2061131440">
      <w:bodyDiv w:val="1"/>
      <w:marLeft w:val="0"/>
      <w:marRight w:val="0"/>
      <w:marTop w:val="0"/>
      <w:marBottom w:val="0"/>
      <w:divBdr>
        <w:top w:val="none" w:sz="0" w:space="0" w:color="auto"/>
        <w:left w:val="none" w:sz="0" w:space="0" w:color="auto"/>
        <w:bottom w:val="none" w:sz="0" w:space="0" w:color="auto"/>
        <w:right w:val="none" w:sz="0" w:space="0" w:color="auto"/>
      </w:divBdr>
    </w:div>
    <w:div w:id="208209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3321</Words>
  <Characters>17491</Characters>
  <Application>Microsoft Office Word</Application>
  <DocSecurity>0</DocSecurity>
  <Lines>145</Lines>
  <Paragraphs>41</Paragraphs>
  <ScaleCrop>false</ScaleCrop>
  <Company/>
  <LinksUpToDate>false</LinksUpToDate>
  <CharactersWithSpaces>20771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2021-11-17T12:20:00Z</dcterms:created>
  <dcterms:modified xsi:type="dcterms:W3CDTF">2022-04-08T08:48:00Z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1,5,6,8,9,a</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2022-04-07T13:10:23Z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f0d37c80-7f0c-4162-806c-ec221ee6b212</vt:lpwstr>
  </property>
  <property fmtid="{D5CDD505-2E9C-101B-9397-08002B2CF9AE}" pid="11" name="MSIP_Label_17707d3e-ee9a-4b44-b9d3-ec2af873d3b4_ContentBits">
    <vt:lpwstr>2</vt:lpwstr>
  </property>
</Properties>
</file>