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14" w:rsidRPr="00907F01" w:rsidRDefault="00EE6E94" w:rsidP="00495914">
      <w:pPr>
        <w:jc w:val="center"/>
        <w:rPr>
          <w:rFonts w:cs="Arial"/>
          <w:b/>
          <w:sz w:val="16"/>
          <w:szCs w:val="16"/>
          <w:lang w:val="es-ES_tradnl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D849E" wp14:editId="3AF581FB">
                <wp:simplePos x="0" y="0"/>
                <wp:positionH relativeFrom="column">
                  <wp:posOffset>-157480</wp:posOffset>
                </wp:positionH>
                <wp:positionV relativeFrom="paragraph">
                  <wp:posOffset>-114300</wp:posOffset>
                </wp:positionV>
                <wp:extent cx="5715000" cy="8572500"/>
                <wp:effectExtent l="0" t="0" r="19050" b="1905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21FF" w:rsidRDefault="00CA21FF" w:rsidP="00F7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849E" id="Rectangle 95" o:spid="_x0000_s1026" style="position:absolute;left:0;text-align:left;margin-left:-12.4pt;margin-top:-9pt;width:450pt;height:6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" filled="f" strokecolor="#ffc000" strokeweight="1.25pt">
                <v:textbox>
                  <w:txbxContent>
                    <w:p w:rsidR="00CA21FF" w:rsidRDefault="00CA21FF" w:rsidP="00F7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5914" w:rsidRPr="00907F01" w:rsidRDefault="00F72497" w:rsidP="00495914">
      <w:pPr>
        <w:jc w:val="center"/>
        <w:rPr>
          <w:rFonts w:cs="Arial"/>
          <w:b/>
          <w:sz w:val="16"/>
          <w:szCs w:val="16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885931" wp14:editId="44D292EE">
            <wp:simplePos x="0" y="0"/>
            <wp:positionH relativeFrom="column">
              <wp:posOffset>15240</wp:posOffset>
            </wp:positionH>
            <wp:positionV relativeFrom="paragraph">
              <wp:posOffset>18415</wp:posOffset>
            </wp:positionV>
            <wp:extent cx="1951355" cy="746125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14" w:rsidRPr="00907F01" w:rsidRDefault="00495914" w:rsidP="001C6025">
      <w:pPr>
        <w:ind w:left="708" w:hanging="708"/>
        <w:jc w:val="center"/>
        <w:rPr>
          <w:rFonts w:cs="Arial"/>
          <w:b/>
          <w:sz w:val="16"/>
          <w:szCs w:val="16"/>
          <w:lang w:val="es-ES_tradnl"/>
        </w:rPr>
      </w:pPr>
    </w:p>
    <w:p w:rsidR="00495914" w:rsidRPr="00907F01" w:rsidRDefault="00495914" w:rsidP="00495914">
      <w:pPr>
        <w:jc w:val="center"/>
        <w:rPr>
          <w:rFonts w:cs="Arial"/>
          <w:b/>
          <w:sz w:val="16"/>
          <w:szCs w:val="16"/>
          <w:lang w:val="es-ES_tradnl"/>
        </w:rPr>
      </w:pPr>
    </w:p>
    <w:p w:rsidR="00495914" w:rsidRPr="00907F01" w:rsidRDefault="00495914" w:rsidP="00495914">
      <w:pPr>
        <w:jc w:val="center"/>
        <w:rPr>
          <w:rFonts w:cs="Arial"/>
          <w:b/>
          <w:sz w:val="16"/>
          <w:szCs w:val="16"/>
          <w:lang w:val="es-ES_tradnl"/>
        </w:rPr>
      </w:pPr>
    </w:p>
    <w:p w:rsidR="00495914" w:rsidRPr="00907F01" w:rsidRDefault="00495914" w:rsidP="00495914">
      <w:pPr>
        <w:jc w:val="center"/>
        <w:rPr>
          <w:rFonts w:cs="Arial"/>
          <w:b/>
          <w:sz w:val="16"/>
          <w:szCs w:val="16"/>
          <w:lang w:val="es-ES_tradnl"/>
        </w:rPr>
      </w:pPr>
    </w:p>
    <w:p w:rsidR="00495914" w:rsidRPr="00907F01" w:rsidRDefault="00495914" w:rsidP="00495914">
      <w:pPr>
        <w:jc w:val="center"/>
        <w:rPr>
          <w:rFonts w:cs="Arial"/>
          <w:b/>
          <w:sz w:val="16"/>
          <w:szCs w:val="16"/>
          <w:lang w:val="es-ES_tradnl"/>
        </w:rPr>
      </w:pPr>
    </w:p>
    <w:p w:rsidR="00495914" w:rsidRPr="00907F01" w:rsidRDefault="002872BA" w:rsidP="00495914">
      <w:pPr>
        <w:jc w:val="center"/>
        <w:rPr>
          <w:rFonts w:cs="Arial"/>
          <w:b/>
          <w:sz w:val="16"/>
          <w:szCs w:val="16"/>
          <w:lang w:val="es-ES_tradnl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6B1FB" wp14:editId="0626D4BC">
                <wp:simplePos x="0" y="0"/>
                <wp:positionH relativeFrom="column">
                  <wp:posOffset>109855</wp:posOffset>
                </wp:positionH>
                <wp:positionV relativeFrom="paragraph">
                  <wp:posOffset>7296785</wp:posOffset>
                </wp:positionV>
                <wp:extent cx="1285240" cy="228600"/>
                <wp:effectExtent l="0" t="0" r="0" b="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1FF" w:rsidRDefault="00CA21FF" w:rsidP="00676C97">
                            <w:r>
                              <w:t>Versión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6B1FB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7" type="#_x0000_t202" style="position:absolute;left:0;text-align:left;margin-left:8.65pt;margin-top:574.55pt;width:101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PY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" filled="f" stroked="f">
                <v:textbox>
                  <w:txbxContent>
                    <w:p w:rsidR="00CA21FF" w:rsidRDefault="00CA21FF" w:rsidP="00676C97">
                      <w:r>
                        <w:t>Versión 1.0</w:t>
                      </w:r>
                    </w:p>
                  </w:txbxContent>
                </v:textbox>
              </v:shape>
            </w:pict>
          </mc:Fallback>
        </mc:AlternateContent>
      </w:r>
      <w:r w:rsidR="00EE6E94"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861060</wp:posOffset>
                </wp:positionV>
                <wp:extent cx="5029200" cy="2691130"/>
                <wp:effectExtent l="0" t="0" r="0" b="0"/>
                <wp:wrapSquare wrapText="bothSides"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1FF" w:rsidRDefault="00CA21FF" w:rsidP="00147B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A21FF" w:rsidRDefault="00CA21FF" w:rsidP="00147B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A21FF" w:rsidRDefault="00CA21FF" w:rsidP="00147B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A21FF" w:rsidRDefault="00CA21FF" w:rsidP="000E28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ESPECIFICACIONES PARA EL ENVÍO DE INFORMACIÓN RELATIVA A:</w:t>
                            </w:r>
                          </w:p>
                          <w:p w:rsidR="00CA21FF" w:rsidRDefault="00CA21FF" w:rsidP="000E28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Circular 3/2008</w:t>
                            </w:r>
                          </w:p>
                          <w:p w:rsidR="00CA21FF" w:rsidRDefault="00CA21FF" w:rsidP="000E28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Circular 3/2010</w:t>
                            </w:r>
                          </w:p>
                          <w:p w:rsidR="00CA21FF" w:rsidRDefault="00CA21FF" w:rsidP="000E28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Real Decreto 216/2014</w:t>
                            </w:r>
                          </w:p>
                          <w:p w:rsidR="00CA21FF" w:rsidRDefault="00CA21FF" w:rsidP="000E28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Fraude Detectado</w:t>
                            </w:r>
                          </w:p>
                          <w:p w:rsidR="00CA21FF" w:rsidRDefault="00CA21FF" w:rsidP="00147B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A21FF" w:rsidRPr="00215B88" w:rsidRDefault="00CA21FF" w:rsidP="00147B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(Distribuidoras Grupos B y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17.5pt;margin-top:67.8pt;width:396pt;height:2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/Xug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" filled="f" stroked="f">
                <v:textbox>
                  <w:txbxContent>
                    <w:p w:rsidR="00CA21FF" w:rsidRDefault="00CA21FF" w:rsidP="00147B1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CA21FF" w:rsidRDefault="00CA21FF" w:rsidP="00147B1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CA21FF" w:rsidRDefault="00CA21FF" w:rsidP="00147B1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CA21FF" w:rsidRDefault="00CA21FF" w:rsidP="000E28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ESPECIFICACIONES PARA EL ENVÍO DE INFORMACIÓN RELATIVA A:</w:t>
                      </w:r>
                    </w:p>
                    <w:p w:rsidR="00CA21FF" w:rsidRDefault="00CA21FF" w:rsidP="000E28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Circular 3/2008</w:t>
                      </w:r>
                    </w:p>
                    <w:p w:rsidR="00CA21FF" w:rsidRDefault="00CA21FF" w:rsidP="000E28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Circular 3/2010</w:t>
                      </w:r>
                    </w:p>
                    <w:p w:rsidR="00CA21FF" w:rsidRDefault="00CA21FF" w:rsidP="000E28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Real Decreto 216/2014</w:t>
                      </w:r>
                    </w:p>
                    <w:p w:rsidR="00CA21FF" w:rsidRDefault="00CA21FF" w:rsidP="000E28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Fraude Detectado</w:t>
                      </w:r>
                    </w:p>
                    <w:p w:rsidR="00CA21FF" w:rsidRDefault="00CA21FF" w:rsidP="00147B1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CA21FF" w:rsidRPr="00215B88" w:rsidRDefault="00CA21FF" w:rsidP="00147B1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(Distribuidoras Grupos B y 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914" w:rsidRPr="00907F01" w:rsidRDefault="00495914" w:rsidP="008B1104">
      <w:pPr>
        <w:rPr>
          <w:rFonts w:cs="Arial"/>
          <w:b/>
          <w:sz w:val="16"/>
          <w:szCs w:val="16"/>
          <w:lang w:val="es-ES_tradnl"/>
        </w:rPr>
        <w:sectPr w:rsidR="00495914" w:rsidRPr="00907F01" w:rsidSect="00495914">
          <w:headerReference w:type="default" r:id="rId9"/>
          <w:footerReference w:type="even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72497" w:rsidRDefault="00495914" w:rsidP="008B1104">
      <w:pPr>
        <w:rPr>
          <w:rFonts w:cs="Arial"/>
          <w:b/>
          <w:sz w:val="16"/>
          <w:szCs w:val="16"/>
          <w:lang w:val="es-ES_tradnl"/>
        </w:rPr>
      </w:pPr>
      <w:r w:rsidRPr="00907F01">
        <w:rPr>
          <w:rFonts w:cs="Arial"/>
          <w:b/>
          <w:sz w:val="16"/>
          <w:szCs w:val="16"/>
          <w:lang w:val="es-ES_tradnl"/>
        </w:rPr>
        <w:lastRenderedPageBreak/>
        <w:tab/>
      </w:r>
      <w:r w:rsidRPr="00907F01">
        <w:rPr>
          <w:rFonts w:cs="Arial"/>
          <w:b/>
          <w:sz w:val="16"/>
          <w:szCs w:val="16"/>
          <w:lang w:val="es-ES_tradnl"/>
        </w:rPr>
        <w:tab/>
      </w:r>
      <w:r w:rsidRPr="00907F01">
        <w:rPr>
          <w:rFonts w:cs="Arial"/>
          <w:b/>
          <w:sz w:val="16"/>
          <w:szCs w:val="16"/>
          <w:lang w:val="es-ES_tradnl"/>
        </w:rPr>
        <w:tab/>
      </w:r>
      <w:r w:rsidRPr="00907F01">
        <w:rPr>
          <w:rFonts w:cs="Arial"/>
          <w:b/>
          <w:sz w:val="16"/>
          <w:szCs w:val="16"/>
          <w:lang w:val="es-ES_tradnl"/>
        </w:rPr>
        <w:tab/>
      </w:r>
      <w:r w:rsidR="00262920" w:rsidRPr="00907F01">
        <w:rPr>
          <w:rFonts w:cs="Arial"/>
          <w:b/>
          <w:sz w:val="16"/>
          <w:szCs w:val="16"/>
          <w:lang w:val="es-ES_tradnl"/>
        </w:rPr>
        <w:tab/>
      </w:r>
    </w:p>
    <w:p w:rsidR="00F72497" w:rsidRDefault="00F72497" w:rsidP="008B1104">
      <w:pPr>
        <w:rPr>
          <w:rFonts w:cs="Arial"/>
          <w:b/>
          <w:sz w:val="16"/>
          <w:szCs w:val="16"/>
          <w:lang w:val="es-ES_tradnl"/>
        </w:rPr>
      </w:pPr>
    </w:p>
    <w:p w:rsidR="00495914" w:rsidRPr="00A35D64" w:rsidRDefault="00495914" w:rsidP="00F72497">
      <w:pPr>
        <w:jc w:val="center"/>
        <w:rPr>
          <w:rFonts w:cs="Arial"/>
          <w:b/>
          <w:sz w:val="24"/>
          <w:szCs w:val="24"/>
          <w:u w:val="single"/>
          <w:lang w:val="es-ES_tradnl"/>
        </w:rPr>
      </w:pPr>
      <w:r w:rsidRPr="00A35D64">
        <w:rPr>
          <w:rFonts w:cs="Arial"/>
          <w:b/>
          <w:sz w:val="24"/>
          <w:szCs w:val="24"/>
          <w:u w:val="single"/>
          <w:lang w:val="es-ES_tradnl"/>
        </w:rPr>
        <w:t>Índice</w:t>
      </w:r>
    </w:p>
    <w:p w:rsidR="00495914" w:rsidRPr="002258EB" w:rsidRDefault="00495914">
      <w:pPr>
        <w:rPr>
          <w:rFonts w:cs="Arial"/>
          <w:lang w:val="es-ES_tradnl"/>
        </w:rPr>
      </w:pPr>
    </w:p>
    <w:p w:rsidR="00CD7C48" w:rsidRDefault="00495914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82A8A">
        <w:rPr>
          <w:rFonts w:cs="Arial"/>
          <w:lang w:val="es-ES_tradnl"/>
        </w:rPr>
        <w:fldChar w:fldCharType="begin"/>
      </w:r>
      <w:r w:rsidRPr="00282A8A">
        <w:rPr>
          <w:rFonts w:cs="Arial"/>
          <w:lang w:val="es-ES_tradnl"/>
        </w:rPr>
        <w:instrText xml:space="preserve"> TOC \o "1-3" \h \z \u </w:instrText>
      </w:r>
      <w:r w:rsidRPr="00282A8A">
        <w:rPr>
          <w:rFonts w:cs="Arial"/>
          <w:lang w:val="es-ES_tradnl"/>
        </w:rPr>
        <w:fldChar w:fldCharType="separate"/>
      </w:r>
      <w:hyperlink w:anchor="_Toc425925572" w:history="1">
        <w:r w:rsidR="00CD7C48" w:rsidRPr="00E06B25">
          <w:rPr>
            <w:rStyle w:val="Hipervnculo"/>
            <w:rFonts w:cs="Arial"/>
            <w:b/>
            <w:noProof/>
            <w:lang w:val="es-ES_tradnl"/>
          </w:rPr>
          <w:t>CODIFICACION DE LOS FICHEROS</w:t>
        </w:r>
        <w:r w:rsidR="00CD7C48">
          <w:rPr>
            <w:noProof/>
            <w:webHidden/>
          </w:rPr>
          <w:tab/>
        </w:r>
        <w:r w:rsidR="00CD7C48">
          <w:rPr>
            <w:noProof/>
            <w:webHidden/>
          </w:rPr>
          <w:fldChar w:fldCharType="begin"/>
        </w:r>
        <w:r w:rsidR="00CD7C48">
          <w:rPr>
            <w:noProof/>
            <w:webHidden/>
          </w:rPr>
          <w:instrText xml:space="preserve"> PAGEREF _Toc425925572 \h </w:instrText>
        </w:r>
        <w:r w:rsidR="00CD7C48">
          <w:rPr>
            <w:noProof/>
            <w:webHidden/>
          </w:rPr>
        </w:r>
        <w:r w:rsidR="00CD7C48">
          <w:rPr>
            <w:noProof/>
            <w:webHidden/>
          </w:rPr>
          <w:fldChar w:fldCharType="separate"/>
        </w:r>
        <w:r w:rsidR="00CD7C48">
          <w:rPr>
            <w:noProof/>
            <w:webHidden/>
          </w:rPr>
          <w:t>3</w:t>
        </w:r>
        <w:r w:rsidR="00CD7C48">
          <w:rPr>
            <w:noProof/>
            <w:webHidden/>
          </w:rPr>
          <w:fldChar w:fldCharType="end"/>
        </w:r>
      </w:hyperlink>
    </w:p>
    <w:p w:rsidR="00CD7C48" w:rsidRDefault="006E1AED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925573" w:history="1">
        <w:r w:rsidR="00CD7C48" w:rsidRPr="00E06B25">
          <w:rPr>
            <w:rStyle w:val="Hipervnculo"/>
            <w:rFonts w:cs="Arial"/>
            <w:b/>
            <w:noProof/>
            <w:lang w:val="es-ES_tradnl"/>
          </w:rPr>
          <w:t>FORMATOS</w:t>
        </w:r>
        <w:r w:rsidR="00CD7C48">
          <w:rPr>
            <w:noProof/>
            <w:webHidden/>
          </w:rPr>
          <w:tab/>
        </w:r>
        <w:r w:rsidR="00CD7C48">
          <w:rPr>
            <w:noProof/>
            <w:webHidden/>
          </w:rPr>
          <w:fldChar w:fldCharType="begin"/>
        </w:r>
        <w:r w:rsidR="00CD7C48">
          <w:rPr>
            <w:noProof/>
            <w:webHidden/>
          </w:rPr>
          <w:instrText xml:space="preserve"> PAGEREF _Toc425925573 \h </w:instrText>
        </w:r>
        <w:r w:rsidR="00CD7C48">
          <w:rPr>
            <w:noProof/>
            <w:webHidden/>
          </w:rPr>
        </w:r>
        <w:r w:rsidR="00CD7C48">
          <w:rPr>
            <w:noProof/>
            <w:webHidden/>
          </w:rPr>
          <w:fldChar w:fldCharType="separate"/>
        </w:r>
        <w:r w:rsidR="00CD7C48">
          <w:rPr>
            <w:noProof/>
            <w:webHidden/>
          </w:rPr>
          <w:t>4</w:t>
        </w:r>
        <w:r w:rsidR="00CD7C48">
          <w:rPr>
            <w:noProof/>
            <w:webHidden/>
          </w:rPr>
          <w:fldChar w:fldCharType="end"/>
        </w:r>
      </w:hyperlink>
    </w:p>
    <w:p w:rsidR="00CD7C48" w:rsidRDefault="006E1AED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925574" w:history="1">
        <w:r w:rsidR="00CD7C48" w:rsidRPr="00E06B25">
          <w:rPr>
            <w:rStyle w:val="Hipervnculo"/>
            <w:rFonts w:cs="Arial"/>
            <w:b/>
            <w:noProof/>
            <w:lang w:val="es-ES_tradnl"/>
          </w:rPr>
          <w:t>DEFINICIÓN DE FICHEROS</w:t>
        </w:r>
        <w:r w:rsidR="00CD7C48">
          <w:rPr>
            <w:noProof/>
            <w:webHidden/>
          </w:rPr>
          <w:tab/>
        </w:r>
        <w:r w:rsidR="00CD7C48">
          <w:rPr>
            <w:noProof/>
            <w:webHidden/>
          </w:rPr>
          <w:fldChar w:fldCharType="begin"/>
        </w:r>
        <w:r w:rsidR="00CD7C48">
          <w:rPr>
            <w:noProof/>
            <w:webHidden/>
          </w:rPr>
          <w:instrText xml:space="preserve"> PAGEREF _Toc425925574 \h </w:instrText>
        </w:r>
        <w:r w:rsidR="00CD7C48">
          <w:rPr>
            <w:noProof/>
            <w:webHidden/>
          </w:rPr>
        </w:r>
        <w:r w:rsidR="00CD7C48">
          <w:rPr>
            <w:noProof/>
            <w:webHidden/>
          </w:rPr>
          <w:fldChar w:fldCharType="separate"/>
        </w:r>
        <w:r w:rsidR="00CD7C48">
          <w:rPr>
            <w:noProof/>
            <w:webHidden/>
          </w:rPr>
          <w:t>5</w:t>
        </w:r>
        <w:r w:rsidR="00CD7C48">
          <w:rPr>
            <w:noProof/>
            <w:webHidden/>
          </w:rPr>
          <w:fldChar w:fldCharType="end"/>
        </w:r>
      </w:hyperlink>
    </w:p>
    <w:p w:rsidR="00CD7C48" w:rsidRDefault="006E1AED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925575" w:history="1">
        <w:r w:rsidR="00CD7C48" w:rsidRPr="00E06B25">
          <w:rPr>
            <w:rStyle w:val="Hipervnculo"/>
            <w:noProof/>
          </w:rPr>
          <w:t>Resumen de facturación a tarifa de acceso desglosado</w:t>
        </w:r>
        <w:r w:rsidR="00CD7C48">
          <w:rPr>
            <w:noProof/>
            <w:webHidden/>
          </w:rPr>
          <w:tab/>
        </w:r>
        <w:r w:rsidR="00CD7C48">
          <w:rPr>
            <w:noProof/>
            <w:webHidden/>
          </w:rPr>
          <w:fldChar w:fldCharType="begin"/>
        </w:r>
        <w:r w:rsidR="00CD7C48">
          <w:rPr>
            <w:noProof/>
            <w:webHidden/>
          </w:rPr>
          <w:instrText xml:space="preserve"> PAGEREF _Toc425925575 \h </w:instrText>
        </w:r>
        <w:r w:rsidR="00CD7C48">
          <w:rPr>
            <w:noProof/>
            <w:webHidden/>
          </w:rPr>
        </w:r>
        <w:r w:rsidR="00CD7C48">
          <w:rPr>
            <w:noProof/>
            <w:webHidden/>
          </w:rPr>
          <w:fldChar w:fldCharType="separate"/>
        </w:r>
        <w:r w:rsidR="00CD7C48">
          <w:rPr>
            <w:noProof/>
            <w:webHidden/>
          </w:rPr>
          <w:t>5</w:t>
        </w:r>
        <w:r w:rsidR="00CD7C48">
          <w:rPr>
            <w:noProof/>
            <w:webHidden/>
          </w:rPr>
          <w:fldChar w:fldCharType="end"/>
        </w:r>
      </w:hyperlink>
    </w:p>
    <w:p w:rsidR="00CD7C48" w:rsidRDefault="006E1AED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925576" w:history="1">
        <w:r w:rsidR="00CD7C48" w:rsidRPr="00E06B25">
          <w:rPr>
            <w:rStyle w:val="Hipervnculo"/>
            <w:noProof/>
          </w:rPr>
          <w:t>Resumen de facturación a tarifa de acceso desglosado por consumos</w:t>
        </w:r>
        <w:r w:rsidR="00CD7C48">
          <w:rPr>
            <w:noProof/>
            <w:webHidden/>
          </w:rPr>
          <w:tab/>
        </w:r>
        <w:r w:rsidR="00CD7C48">
          <w:rPr>
            <w:noProof/>
            <w:webHidden/>
          </w:rPr>
          <w:fldChar w:fldCharType="begin"/>
        </w:r>
        <w:r w:rsidR="00CD7C48">
          <w:rPr>
            <w:noProof/>
            <w:webHidden/>
          </w:rPr>
          <w:instrText xml:space="preserve"> PAGEREF _Toc425925576 \h </w:instrText>
        </w:r>
        <w:r w:rsidR="00CD7C48">
          <w:rPr>
            <w:noProof/>
            <w:webHidden/>
          </w:rPr>
        </w:r>
        <w:r w:rsidR="00CD7C48">
          <w:rPr>
            <w:noProof/>
            <w:webHidden/>
          </w:rPr>
          <w:fldChar w:fldCharType="separate"/>
        </w:r>
        <w:r w:rsidR="00CD7C48">
          <w:rPr>
            <w:noProof/>
            <w:webHidden/>
          </w:rPr>
          <w:t>6</w:t>
        </w:r>
        <w:r w:rsidR="00CD7C48">
          <w:rPr>
            <w:noProof/>
            <w:webHidden/>
          </w:rPr>
          <w:fldChar w:fldCharType="end"/>
        </w:r>
      </w:hyperlink>
    </w:p>
    <w:p w:rsidR="00CD7C48" w:rsidRDefault="006E1AED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925577" w:history="1">
        <w:r w:rsidR="00CD7C48" w:rsidRPr="00E06B25">
          <w:rPr>
            <w:rStyle w:val="Hipervnculo"/>
            <w:noProof/>
          </w:rPr>
          <w:t>Identificación de empresas distribuidoras</w:t>
        </w:r>
        <w:r w:rsidR="00CD7C48">
          <w:rPr>
            <w:noProof/>
            <w:webHidden/>
          </w:rPr>
          <w:tab/>
        </w:r>
        <w:r w:rsidR="00CD7C48">
          <w:rPr>
            <w:noProof/>
            <w:webHidden/>
          </w:rPr>
          <w:fldChar w:fldCharType="begin"/>
        </w:r>
        <w:r w:rsidR="00CD7C48">
          <w:rPr>
            <w:noProof/>
            <w:webHidden/>
          </w:rPr>
          <w:instrText xml:space="preserve"> PAGEREF _Toc425925577 \h </w:instrText>
        </w:r>
        <w:r w:rsidR="00CD7C48">
          <w:rPr>
            <w:noProof/>
            <w:webHidden/>
          </w:rPr>
        </w:r>
        <w:r w:rsidR="00CD7C48">
          <w:rPr>
            <w:noProof/>
            <w:webHidden/>
          </w:rPr>
          <w:fldChar w:fldCharType="separate"/>
        </w:r>
        <w:r w:rsidR="00CD7C48">
          <w:rPr>
            <w:noProof/>
            <w:webHidden/>
          </w:rPr>
          <w:t>8</w:t>
        </w:r>
        <w:r w:rsidR="00CD7C48">
          <w:rPr>
            <w:noProof/>
            <w:webHidden/>
          </w:rPr>
          <w:fldChar w:fldCharType="end"/>
        </w:r>
      </w:hyperlink>
    </w:p>
    <w:p w:rsidR="00CD7C48" w:rsidRDefault="006E1AED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925578" w:history="1">
        <w:r w:rsidR="00CD7C48" w:rsidRPr="00E06B25">
          <w:rPr>
            <w:rStyle w:val="Hipervnculo"/>
            <w:noProof/>
          </w:rPr>
          <w:t>Resumen de facturación relativa al artículo 17 del RD 216/2014</w:t>
        </w:r>
        <w:r w:rsidR="00CD7C48">
          <w:rPr>
            <w:noProof/>
            <w:webHidden/>
          </w:rPr>
          <w:tab/>
        </w:r>
        <w:r w:rsidR="00CD7C48">
          <w:rPr>
            <w:noProof/>
            <w:webHidden/>
          </w:rPr>
          <w:fldChar w:fldCharType="begin"/>
        </w:r>
        <w:r w:rsidR="00CD7C48">
          <w:rPr>
            <w:noProof/>
            <w:webHidden/>
          </w:rPr>
          <w:instrText xml:space="preserve"> PAGEREF _Toc425925578 \h </w:instrText>
        </w:r>
        <w:r w:rsidR="00CD7C48">
          <w:rPr>
            <w:noProof/>
            <w:webHidden/>
          </w:rPr>
        </w:r>
        <w:r w:rsidR="00CD7C48">
          <w:rPr>
            <w:noProof/>
            <w:webHidden/>
          </w:rPr>
          <w:fldChar w:fldCharType="separate"/>
        </w:r>
        <w:r w:rsidR="00CD7C48">
          <w:rPr>
            <w:noProof/>
            <w:webHidden/>
          </w:rPr>
          <w:t>9</w:t>
        </w:r>
        <w:r w:rsidR="00CD7C48">
          <w:rPr>
            <w:noProof/>
            <w:webHidden/>
          </w:rPr>
          <w:fldChar w:fldCharType="end"/>
        </w:r>
      </w:hyperlink>
    </w:p>
    <w:p w:rsidR="00CD7C48" w:rsidRDefault="006E1AED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925579" w:history="1">
        <w:r w:rsidR="00CD7C48" w:rsidRPr="00E06B25">
          <w:rPr>
            <w:rStyle w:val="Hipervnculo"/>
            <w:noProof/>
          </w:rPr>
          <w:t>Resumen de facturación a tarifa de acceso para fraude detectado</w:t>
        </w:r>
        <w:r w:rsidR="00CD7C48">
          <w:rPr>
            <w:noProof/>
            <w:webHidden/>
          </w:rPr>
          <w:tab/>
        </w:r>
        <w:r w:rsidR="00CD7C48">
          <w:rPr>
            <w:noProof/>
            <w:webHidden/>
          </w:rPr>
          <w:fldChar w:fldCharType="begin"/>
        </w:r>
        <w:r w:rsidR="00CD7C48">
          <w:rPr>
            <w:noProof/>
            <w:webHidden/>
          </w:rPr>
          <w:instrText xml:space="preserve"> PAGEREF _Toc425925579 \h </w:instrText>
        </w:r>
        <w:r w:rsidR="00CD7C48">
          <w:rPr>
            <w:noProof/>
            <w:webHidden/>
          </w:rPr>
        </w:r>
        <w:r w:rsidR="00CD7C48">
          <w:rPr>
            <w:noProof/>
            <w:webHidden/>
          </w:rPr>
          <w:fldChar w:fldCharType="separate"/>
        </w:r>
        <w:r w:rsidR="00CD7C48">
          <w:rPr>
            <w:noProof/>
            <w:webHidden/>
          </w:rPr>
          <w:t>9</w:t>
        </w:r>
        <w:r w:rsidR="00CD7C48">
          <w:rPr>
            <w:noProof/>
            <w:webHidden/>
          </w:rPr>
          <w:fldChar w:fldCharType="end"/>
        </w:r>
      </w:hyperlink>
    </w:p>
    <w:p w:rsidR="00CD7C48" w:rsidRDefault="006E1AED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925580" w:history="1">
        <w:r w:rsidR="00CD7C48" w:rsidRPr="00E06B25">
          <w:rPr>
            <w:rStyle w:val="Hipervnculo"/>
            <w:rFonts w:cs="Arial"/>
            <w:b/>
            <w:noProof/>
            <w:lang w:val="es-ES_tradnl"/>
          </w:rPr>
          <w:t>TABLAS DE CÓDIGOS</w:t>
        </w:r>
        <w:r w:rsidR="00CD7C48">
          <w:rPr>
            <w:noProof/>
            <w:webHidden/>
          </w:rPr>
          <w:tab/>
        </w:r>
        <w:r w:rsidR="00CD7C48">
          <w:rPr>
            <w:noProof/>
            <w:webHidden/>
          </w:rPr>
          <w:fldChar w:fldCharType="begin"/>
        </w:r>
        <w:r w:rsidR="00CD7C48">
          <w:rPr>
            <w:noProof/>
            <w:webHidden/>
          </w:rPr>
          <w:instrText xml:space="preserve"> PAGEREF _Toc425925580 \h </w:instrText>
        </w:r>
        <w:r w:rsidR="00CD7C48">
          <w:rPr>
            <w:noProof/>
            <w:webHidden/>
          </w:rPr>
        </w:r>
        <w:r w:rsidR="00CD7C48">
          <w:rPr>
            <w:noProof/>
            <w:webHidden/>
          </w:rPr>
          <w:fldChar w:fldCharType="separate"/>
        </w:r>
        <w:r w:rsidR="00CD7C48">
          <w:rPr>
            <w:noProof/>
            <w:webHidden/>
          </w:rPr>
          <w:t>11</w:t>
        </w:r>
        <w:r w:rsidR="00CD7C48">
          <w:rPr>
            <w:noProof/>
            <w:webHidden/>
          </w:rPr>
          <w:fldChar w:fldCharType="end"/>
        </w:r>
      </w:hyperlink>
    </w:p>
    <w:p w:rsidR="00495914" w:rsidRPr="0027294D" w:rsidRDefault="00495914">
      <w:pPr>
        <w:rPr>
          <w:rFonts w:cs="Arial"/>
          <w:lang w:val="es-ES_tradnl"/>
        </w:rPr>
      </w:pPr>
      <w:r w:rsidRPr="00282A8A">
        <w:rPr>
          <w:rFonts w:cs="Arial"/>
          <w:lang w:val="es-ES_tradnl"/>
        </w:rPr>
        <w:fldChar w:fldCharType="end"/>
      </w:r>
    </w:p>
    <w:p w:rsidR="00495914" w:rsidRPr="00907F01" w:rsidRDefault="00495914">
      <w:pPr>
        <w:rPr>
          <w:rFonts w:cs="Arial"/>
          <w:b/>
          <w:sz w:val="16"/>
          <w:szCs w:val="16"/>
          <w:lang w:val="es-ES_tradnl"/>
        </w:rPr>
      </w:pPr>
    </w:p>
    <w:p w:rsidR="008454E4" w:rsidRDefault="008454E4" w:rsidP="002E719A">
      <w:pPr>
        <w:ind w:firstLine="360"/>
        <w:rPr>
          <w:rFonts w:cs="Arial"/>
          <w:b/>
          <w:sz w:val="16"/>
          <w:szCs w:val="16"/>
          <w:lang w:val="es-ES_tradnl"/>
        </w:rPr>
      </w:pPr>
    </w:p>
    <w:p w:rsidR="008454E4" w:rsidRPr="008454E4" w:rsidRDefault="008454E4" w:rsidP="008454E4">
      <w:pPr>
        <w:rPr>
          <w:rFonts w:cs="Arial"/>
          <w:sz w:val="16"/>
          <w:szCs w:val="16"/>
          <w:lang w:val="es-ES_tradnl"/>
        </w:rPr>
      </w:pPr>
    </w:p>
    <w:p w:rsidR="008454E4" w:rsidRPr="008454E4" w:rsidRDefault="008454E4" w:rsidP="008454E4">
      <w:pPr>
        <w:rPr>
          <w:rFonts w:cs="Arial"/>
          <w:sz w:val="16"/>
          <w:szCs w:val="16"/>
          <w:lang w:val="es-ES_tradnl"/>
        </w:rPr>
      </w:pPr>
    </w:p>
    <w:p w:rsidR="008454E4" w:rsidRPr="008454E4" w:rsidRDefault="008454E4" w:rsidP="008454E4">
      <w:pPr>
        <w:rPr>
          <w:rFonts w:cs="Arial"/>
          <w:sz w:val="16"/>
          <w:szCs w:val="16"/>
          <w:lang w:val="es-ES_tradnl"/>
        </w:rPr>
      </w:pPr>
    </w:p>
    <w:p w:rsidR="008454E4" w:rsidRPr="008454E4" w:rsidRDefault="008454E4" w:rsidP="008454E4">
      <w:pPr>
        <w:rPr>
          <w:rFonts w:cs="Arial"/>
          <w:sz w:val="16"/>
          <w:szCs w:val="16"/>
          <w:lang w:val="es-ES_tradnl"/>
        </w:rPr>
      </w:pPr>
    </w:p>
    <w:p w:rsidR="008454E4" w:rsidRDefault="008454E4" w:rsidP="002E719A">
      <w:pPr>
        <w:ind w:firstLine="360"/>
        <w:rPr>
          <w:rFonts w:cs="Arial"/>
          <w:sz w:val="16"/>
          <w:szCs w:val="16"/>
          <w:lang w:val="es-ES_tradnl"/>
        </w:rPr>
      </w:pPr>
    </w:p>
    <w:p w:rsidR="008454E4" w:rsidRDefault="008454E4" w:rsidP="002E719A">
      <w:pPr>
        <w:ind w:firstLine="360"/>
        <w:rPr>
          <w:rFonts w:cs="Arial"/>
          <w:sz w:val="16"/>
          <w:szCs w:val="16"/>
          <w:lang w:val="es-ES_tradnl"/>
        </w:rPr>
      </w:pPr>
    </w:p>
    <w:p w:rsidR="008454E4" w:rsidRDefault="008454E4" w:rsidP="002E719A">
      <w:pPr>
        <w:ind w:firstLine="360"/>
        <w:rPr>
          <w:rFonts w:cs="Arial"/>
          <w:sz w:val="16"/>
          <w:szCs w:val="16"/>
          <w:lang w:val="es-ES_tradnl"/>
        </w:rPr>
      </w:pPr>
    </w:p>
    <w:p w:rsidR="008454E4" w:rsidRDefault="008454E4" w:rsidP="008454E4">
      <w:pPr>
        <w:tabs>
          <w:tab w:val="left" w:pos="4950"/>
        </w:tabs>
        <w:ind w:firstLine="360"/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ab/>
      </w:r>
    </w:p>
    <w:p w:rsidR="00C45846" w:rsidRPr="002E719A" w:rsidRDefault="00495914" w:rsidP="002E719A">
      <w:pPr>
        <w:ind w:firstLine="360"/>
        <w:rPr>
          <w:rFonts w:cs="Arial"/>
          <w:sz w:val="16"/>
          <w:szCs w:val="16"/>
          <w:lang w:val="es-ES_tradnl"/>
        </w:rPr>
      </w:pPr>
      <w:r w:rsidRPr="008454E4">
        <w:rPr>
          <w:rFonts w:cs="Arial"/>
          <w:sz w:val="16"/>
          <w:szCs w:val="16"/>
          <w:lang w:val="es-ES_tradnl"/>
        </w:rPr>
        <w:br w:type="page"/>
      </w:r>
    </w:p>
    <w:p w:rsidR="00F72497" w:rsidRDefault="0088683C" w:rsidP="0094110E">
      <w:pPr>
        <w:outlineLvl w:val="0"/>
        <w:rPr>
          <w:rFonts w:cs="Arial"/>
          <w:b/>
          <w:sz w:val="24"/>
          <w:szCs w:val="24"/>
          <w:lang w:val="es-ES_tradnl"/>
        </w:rPr>
      </w:pPr>
      <w:r w:rsidRPr="0094110E">
        <w:rPr>
          <w:rFonts w:cs="Arial"/>
          <w:b/>
          <w:sz w:val="24"/>
          <w:szCs w:val="24"/>
          <w:lang w:val="es-ES_tradnl"/>
        </w:rPr>
        <w:lastRenderedPageBreak/>
        <w:t xml:space="preserve"> </w:t>
      </w:r>
    </w:p>
    <w:p w:rsidR="00F72497" w:rsidRDefault="00F72497" w:rsidP="0094110E">
      <w:pPr>
        <w:outlineLvl w:val="0"/>
        <w:rPr>
          <w:rFonts w:cs="Arial"/>
          <w:b/>
          <w:sz w:val="24"/>
          <w:szCs w:val="24"/>
          <w:lang w:val="es-ES_tradnl"/>
        </w:rPr>
      </w:pPr>
    </w:p>
    <w:p w:rsidR="001450C8" w:rsidRDefault="001450C8" w:rsidP="0094110E">
      <w:pPr>
        <w:outlineLvl w:val="0"/>
        <w:rPr>
          <w:rFonts w:cs="Arial"/>
          <w:b/>
          <w:sz w:val="24"/>
          <w:szCs w:val="24"/>
          <w:lang w:val="es-ES_tradnl"/>
        </w:rPr>
      </w:pPr>
      <w:bookmarkStart w:id="0" w:name="_Toc425925572"/>
      <w:r w:rsidRPr="0015530F">
        <w:rPr>
          <w:rFonts w:cs="Arial"/>
          <w:b/>
          <w:sz w:val="24"/>
          <w:szCs w:val="24"/>
          <w:lang w:val="es-ES_tradnl"/>
        </w:rPr>
        <w:t>CODIFICACION DE</w:t>
      </w:r>
      <w:r w:rsidR="000E2821">
        <w:rPr>
          <w:rFonts w:cs="Arial"/>
          <w:b/>
          <w:sz w:val="24"/>
          <w:szCs w:val="24"/>
          <w:lang w:val="es-ES_tradnl"/>
        </w:rPr>
        <w:t xml:space="preserve"> </w:t>
      </w:r>
      <w:r w:rsidRPr="0015530F">
        <w:rPr>
          <w:rFonts w:cs="Arial"/>
          <w:b/>
          <w:sz w:val="24"/>
          <w:szCs w:val="24"/>
          <w:lang w:val="es-ES_tradnl"/>
        </w:rPr>
        <w:t>L</w:t>
      </w:r>
      <w:r w:rsidR="000E2821">
        <w:rPr>
          <w:rFonts w:cs="Arial"/>
          <w:b/>
          <w:sz w:val="24"/>
          <w:szCs w:val="24"/>
          <w:lang w:val="es-ES_tradnl"/>
        </w:rPr>
        <w:t>OS</w:t>
      </w:r>
      <w:r w:rsidRPr="0015530F">
        <w:rPr>
          <w:rFonts w:cs="Arial"/>
          <w:b/>
          <w:sz w:val="24"/>
          <w:szCs w:val="24"/>
          <w:lang w:val="es-ES_tradnl"/>
        </w:rPr>
        <w:t xml:space="preserve"> FICHERO</w:t>
      </w:r>
      <w:r w:rsidR="000E2821">
        <w:rPr>
          <w:rFonts w:cs="Arial"/>
          <w:b/>
          <w:sz w:val="24"/>
          <w:szCs w:val="24"/>
          <w:lang w:val="es-ES_tradnl"/>
        </w:rPr>
        <w:t>S</w:t>
      </w:r>
      <w:bookmarkEnd w:id="0"/>
    </w:p>
    <w:p w:rsidR="005E0B39" w:rsidRDefault="005E0B39" w:rsidP="0094110E">
      <w:pPr>
        <w:outlineLvl w:val="0"/>
        <w:rPr>
          <w:rFonts w:cs="Arial"/>
          <w:b/>
          <w:sz w:val="24"/>
          <w:szCs w:val="24"/>
          <w:lang w:val="es-ES_tradnl"/>
        </w:rPr>
      </w:pPr>
    </w:p>
    <w:tbl>
      <w:tblPr>
        <w:tblW w:w="868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0"/>
        <w:gridCol w:w="6120"/>
      </w:tblGrid>
      <w:tr w:rsidR="005E0B39" w:rsidTr="00CA21FF">
        <w:tc>
          <w:tcPr>
            <w:tcW w:w="2560" w:type="dxa"/>
            <w:shd w:val="solid" w:color="C0C0C0" w:fill="auto"/>
            <w:vAlign w:val="center"/>
          </w:tcPr>
          <w:p w:rsidR="005E0B39" w:rsidRDefault="005E0B39" w:rsidP="00CA21FF">
            <w:pPr>
              <w:jc w:val="center"/>
            </w:pPr>
            <w:r>
              <w:rPr>
                <w:b/>
                <w:snapToGrid w:val="0"/>
              </w:rPr>
              <w:t>Nombre Fichero</w:t>
            </w:r>
          </w:p>
        </w:tc>
        <w:tc>
          <w:tcPr>
            <w:tcW w:w="6120" w:type="dxa"/>
            <w:shd w:val="solid" w:color="C0C0C0" w:fill="auto"/>
            <w:vAlign w:val="center"/>
          </w:tcPr>
          <w:p w:rsidR="005E0B39" w:rsidRDefault="005E0B39" w:rsidP="00CA21FF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Nombre descriptivo</w:t>
            </w:r>
          </w:p>
        </w:tc>
      </w:tr>
      <w:tr w:rsidR="005E0B39" w:rsidTr="00CA21FF">
        <w:tc>
          <w:tcPr>
            <w:tcW w:w="2560" w:type="dxa"/>
            <w:shd w:val="solid" w:color="FFFFFF" w:fill="auto"/>
          </w:tcPr>
          <w:p w:rsidR="005E0B39" w:rsidRPr="006C587D" w:rsidRDefault="00F1720F" w:rsidP="00CA21FF">
            <w:pPr>
              <w:rPr>
                <w:snapToGrid w:val="0"/>
              </w:rPr>
            </w:pPr>
            <w:r>
              <w:rPr>
                <w:b/>
                <w:bCs/>
                <w:i/>
                <w:iCs/>
              </w:rPr>
              <w:t>FPDp</w:t>
            </w:r>
            <w:r w:rsidR="005E0B39" w:rsidRPr="006C587D">
              <w:rPr>
                <w:b/>
                <w:bCs/>
                <w:i/>
                <w:iCs/>
              </w:rPr>
              <w:t>_aaaa</w:t>
            </w:r>
            <w:r w:rsidR="005E0B39">
              <w:rPr>
                <w:b/>
                <w:bCs/>
                <w:i/>
                <w:iCs/>
              </w:rPr>
              <w:t>nn</w:t>
            </w:r>
            <w:r w:rsidR="005E0B39" w:rsidRPr="006C587D">
              <w:rPr>
                <w:b/>
                <w:bCs/>
                <w:i/>
                <w:iCs/>
              </w:rPr>
              <w:t>.eeee.xml</w:t>
            </w:r>
          </w:p>
        </w:tc>
        <w:tc>
          <w:tcPr>
            <w:tcW w:w="6120" w:type="dxa"/>
            <w:shd w:val="solid" w:color="FFFFFF" w:fill="auto"/>
          </w:tcPr>
          <w:p w:rsidR="005E0B39" w:rsidRPr="00BA0DDC" w:rsidRDefault="005E0B39" w:rsidP="005E0B39">
            <w:pPr>
              <w:rPr>
                <w:snapToGrid w:val="0"/>
              </w:rPr>
            </w:pPr>
            <w:r>
              <w:rPr>
                <w:snapToGrid w:val="0"/>
              </w:rPr>
              <w:t xml:space="preserve">Resumen de facturación a </w:t>
            </w:r>
            <w:r w:rsidRPr="00BA0DDC">
              <w:rPr>
                <w:snapToGrid w:val="0"/>
              </w:rPr>
              <w:t>tarifa de acceso</w:t>
            </w:r>
            <w:r>
              <w:rPr>
                <w:snapToGrid w:val="0"/>
              </w:rPr>
              <w:t xml:space="preserve"> desglosado</w:t>
            </w:r>
            <w:r w:rsidRPr="00BA0DD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mensual</w:t>
            </w:r>
            <w:r w:rsidR="00E04B6E">
              <w:rPr>
                <w:snapToGrid w:val="0"/>
              </w:rPr>
              <w:t xml:space="preserve"> (Anexo I)</w:t>
            </w:r>
            <w:r>
              <w:rPr>
                <w:snapToGrid w:val="0"/>
              </w:rPr>
              <w:t>.</w:t>
            </w:r>
            <w:r w:rsidR="00CA21FF">
              <w:rPr>
                <w:snapToGrid w:val="0"/>
              </w:rPr>
              <w:t xml:space="preserve"> Circular 3/2008.</w:t>
            </w:r>
          </w:p>
        </w:tc>
      </w:tr>
      <w:tr w:rsidR="005E0B39" w:rsidTr="00CA21FF">
        <w:tc>
          <w:tcPr>
            <w:tcW w:w="2560" w:type="dxa"/>
            <w:shd w:val="solid" w:color="FFFFFF" w:fill="auto"/>
          </w:tcPr>
          <w:p w:rsidR="005E0B39" w:rsidRPr="006C587D" w:rsidRDefault="005E0B39" w:rsidP="00CA21FF">
            <w:pPr>
              <w:rPr>
                <w:b/>
                <w:bCs/>
                <w:i/>
                <w:iCs/>
              </w:rPr>
            </w:pPr>
            <w:r w:rsidRPr="006C587D">
              <w:rPr>
                <w:b/>
                <w:bCs/>
                <w:i/>
                <w:iCs/>
              </w:rPr>
              <w:t>DT11</w:t>
            </w:r>
            <w:r>
              <w:rPr>
                <w:b/>
                <w:bCs/>
                <w:i/>
                <w:iCs/>
              </w:rPr>
              <w:t>_</w:t>
            </w:r>
            <w:r w:rsidRPr="006C587D">
              <w:rPr>
                <w:b/>
                <w:bCs/>
                <w:i/>
                <w:iCs/>
              </w:rPr>
              <w:t>aaaa.eeee.xls</w:t>
            </w:r>
          </w:p>
        </w:tc>
        <w:tc>
          <w:tcPr>
            <w:tcW w:w="6120" w:type="dxa"/>
            <w:shd w:val="solid" w:color="FFFFFF" w:fill="auto"/>
          </w:tcPr>
          <w:p w:rsidR="005E0B39" w:rsidRPr="00BA0DDC" w:rsidRDefault="005E0B39" w:rsidP="00CA21FF">
            <w:pPr>
              <w:rPr>
                <w:snapToGrid w:val="0"/>
              </w:rPr>
            </w:pPr>
            <w:r>
              <w:rPr>
                <w:snapToGrid w:val="0"/>
              </w:rPr>
              <w:t>Identificación de empresas distribuidoras</w:t>
            </w:r>
            <w:r w:rsidR="00E04B6E">
              <w:rPr>
                <w:snapToGrid w:val="0"/>
              </w:rPr>
              <w:t xml:space="preserve"> (Anexo III)</w:t>
            </w:r>
            <w:r>
              <w:rPr>
                <w:snapToGrid w:val="0"/>
              </w:rPr>
              <w:t>.</w:t>
            </w:r>
            <w:r w:rsidR="00CA21FF">
              <w:rPr>
                <w:snapToGrid w:val="0"/>
              </w:rPr>
              <w:t xml:space="preserve"> Circular 3/2008.</w:t>
            </w:r>
          </w:p>
        </w:tc>
      </w:tr>
      <w:tr w:rsidR="00CA21FF" w:rsidTr="00CA21FF">
        <w:tc>
          <w:tcPr>
            <w:tcW w:w="2560" w:type="dxa"/>
            <w:shd w:val="solid" w:color="FFFFFF" w:fill="auto"/>
          </w:tcPr>
          <w:p w:rsidR="00CA21FF" w:rsidRPr="006C587D" w:rsidRDefault="00CA21FF" w:rsidP="00CA21FF">
            <w:pPr>
              <w:rPr>
                <w:snapToGrid w:val="0"/>
              </w:rPr>
            </w:pPr>
            <w:r>
              <w:rPr>
                <w:b/>
                <w:bCs/>
                <w:i/>
                <w:iCs/>
              </w:rPr>
              <w:t>FPCC</w:t>
            </w:r>
            <w:r w:rsidRPr="006C587D">
              <w:rPr>
                <w:b/>
                <w:bCs/>
                <w:i/>
                <w:iCs/>
              </w:rPr>
              <w:t>_aaaa</w:t>
            </w:r>
            <w:r>
              <w:rPr>
                <w:b/>
                <w:bCs/>
                <w:i/>
                <w:iCs/>
              </w:rPr>
              <w:t>cc</w:t>
            </w:r>
            <w:r w:rsidRPr="006C587D">
              <w:rPr>
                <w:b/>
                <w:bCs/>
                <w:i/>
                <w:iCs/>
              </w:rPr>
              <w:t>.eeee.xml</w:t>
            </w:r>
          </w:p>
        </w:tc>
        <w:tc>
          <w:tcPr>
            <w:tcW w:w="6120" w:type="dxa"/>
            <w:shd w:val="solid" w:color="FFFFFF" w:fill="auto"/>
          </w:tcPr>
          <w:p w:rsidR="00CA21FF" w:rsidRPr="00BA0DDC" w:rsidRDefault="00CA21FF" w:rsidP="00CA21FF">
            <w:pPr>
              <w:rPr>
                <w:snapToGrid w:val="0"/>
              </w:rPr>
            </w:pPr>
            <w:r>
              <w:rPr>
                <w:snapToGrid w:val="0"/>
              </w:rPr>
              <w:t xml:space="preserve">Resumen de facturación a </w:t>
            </w:r>
            <w:r w:rsidRPr="00BA0DDC">
              <w:rPr>
                <w:snapToGrid w:val="0"/>
              </w:rPr>
              <w:t>tarifa de acceso</w:t>
            </w:r>
            <w:r>
              <w:rPr>
                <w:snapToGrid w:val="0"/>
              </w:rPr>
              <w:t xml:space="preserve"> desglosado</w:t>
            </w:r>
            <w:r w:rsidRPr="00BA0DD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por consumos y meses</w:t>
            </w:r>
            <w:r w:rsidRPr="00BA0DDC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Circular 3/2010.</w:t>
            </w:r>
          </w:p>
        </w:tc>
      </w:tr>
      <w:tr w:rsidR="00CA21FF" w:rsidTr="00CA21FF">
        <w:tc>
          <w:tcPr>
            <w:tcW w:w="2560" w:type="dxa"/>
            <w:shd w:val="solid" w:color="FFFFFF" w:fill="auto"/>
          </w:tcPr>
          <w:p w:rsidR="00CA21FF" w:rsidRPr="006C587D" w:rsidRDefault="00CA21FF" w:rsidP="00CA21FF">
            <w:pPr>
              <w:rPr>
                <w:snapToGrid w:val="0"/>
              </w:rPr>
            </w:pPr>
            <w:r>
              <w:rPr>
                <w:b/>
                <w:bCs/>
                <w:i/>
                <w:iCs/>
              </w:rPr>
              <w:t>RFUR</w:t>
            </w:r>
            <w:r w:rsidRPr="006C587D">
              <w:rPr>
                <w:b/>
                <w:bCs/>
                <w:i/>
                <w:iCs/>
              </w:rPr>
              <w:t>_aaaa</w:t>
            </w:r>
            <w:r>
              <w:rPr>
                <w:b/>
                <w:bCs/>
                <w:i/>
                <w:iCs/>
              </w:rPr>
              <w:t>bb</w:t>
            </w:r>
            <w:r w:rsidRPr="006C587D">
              <w:rPr>
                <w:b/>
                <w:bCs/>
                <w:i/>
                <w:iCs/>
              </w:rPr>
              <w:t>.eeee.xml</w:t>
            </w:r>
          </w:p>
        </w:tc>
        <w:tc>
          <w:tcPr>
            <w:tcW w:w="6120" w:type="dxa"/>
            <w:shd w:val="solid" w:color="FFFFFF" w:fill="auto"/>
          </w:tcPr>
          <w:p w:rsidR="00CA21FF" w:rsidRPr="00BA0DDC" w:rsidRDefault="00CA21FF" w:rsidP="00CA21FF">
            <w:pPr>
              <w:rPr>
                <w:snapToGrid w:val="0"/>
              </w:rPr>
            </w:pPr>
            <w:r>
              <w:rPr>
                <w:snapToGrid w:val="0"/>
              </w:rPr>
              <w:t>Resumen de facturación del recargo al que se refiere el Artículo 17.4 del Real Decreto 216/2014.</w:t>
            </w:r>
          </w:p>
        </w:tc>
      </w:tr>
      <w:tr w:rsidR="00CA21FF" w:rsidTr="00CA21FF">
        <w:tc>
          <w:tcPr>
            <w:tcW w:w="2560" w:type="dxa"/>
            <w:shd w:val="solid" w:color="FFFFFF" w:fill="auto"/>
          </w:tcPr>
          <w:p w:rsidR="00CA21FF" w:rsidRPr="006C587D" w:rsidRDefault="00CA21FF" w:rsidP="00CA21FF">
            <w:pPr>
              <w:rPr>
                <w:snapToGrid w:val="0"/>
              </w:rPr>
            </w:pPr>
            <w:r w:rsidRPr="006C587D">
              <w:rPr>
                <w:b/>
                <w:bCs/>
                <w:i/>
                <w:iCs/>
              </w:rPr>
              <w:t>FP</w:t>
            </w:r>
            <w:r>
              <w:rPr>
                <w:b/>
                <w:bCs/>
                <w:i/>
                <w:iCs/>
              </w:rPr>
              <w:t>FR</w:t>
            </w:r>
            <w:r w:rsidRPr="006C587D">
              <w:rPr>
                <w:b/>
                <w:bCs/>
                <w:i/>
                <w:iCs/>
              </w:rPr>
              <w:t>_aaaa</w:t>
            </w:r>
            <w:r>
              <w:rPr>
                <w:b/>
                <w:bCs/>
                <w:i/>
                <w:iCs/>
              </w:rPr>
              <w:t>mm</w:t>
            </w:r>
            <w:r w:rsidRPr="006C587D">
              <w:rPr>
                <w:b/>
                <w:bCs/>
                <w:i/>
                <w:iCs/>
              </w:rPr>
              <w:t>.eeee.xml</w:t>
            </w:r>
          </w:p>
        </w:tc>
        <w:tc>
          <w:tcPr>
            <w:tcW w:w="6120" w:type="dxa"/>
            <w:shd w:val="solid" w:color="FFFFFF" w:fill="auto"/>
          </w:tcPr>
          <w:p w:rsidR="00CA21FF" w:rsidRPr="00BA0DDC" w:rsidRDefault="00CA21FF" w:rsidP="00CA21FF">
            <w:pPr>
              <w:rPr>
                <w:snapToGrid w:val="0"/>
              </w:rPr>
            </w:pPr>
            <w:r>
              <w:rPr>
                <w:snapToGrid w:val="0"/>
              </w:rPr>
              <w:t xml:space="preserve">Resumen de facturación a </w:t>
            </w:r>
            <w:r w:rsidRPr="00BA0DDC">
              <w:rPr>
                <w:snapToGrid w:val="0"/>
              </w:rPr>
              <w:t>tarifa de acceso</w:t>
            </w:r>
            <w:r>
              <w:rPr>
                <w:snapToGrid w:val="0"/>
              </w:rPr>
              <w:t xml:space="preserve"> para  fraude detectado</w:t>
            </w:r>
          </w:p>
        </w:tc>
      </w:tr>
    </w:tbl>
    <w:p w:rsidR="005E0B39" w:rsidRDefault="005E0B39" w:rsidP="001450C8">
      <w:pPr>
        <w:outlineLvl w:val="0"/>
        <w:rPr>
          <w:rFonts w:cs="Arial"/>
          <w:b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5"/>
        <w:gridCol w:w="2047"/>
        <w:gridCol w:w="1316"/>
        <w:gridCol w:w="4284"/>
      </w:tblGrid>
      <w:tr w:rsidR="005E0B39" w:rsidRPr="009B0B3E" w:rsidTr="00CA21FF">
        <w:tc>
          <w:tcPr>
            <w:tcW w:w="8612" w:type="dxa"/>
            <w:gridSpan w:val="4"/>
          </w:tcPr>
          <w:p w:rsidR="005E0B39" w:rsidRPr="009B0B3E" w:rsidRDefault="005E0B39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>Nomenclatura:</w:t>
            </w:r>
          </w:p>
        </w:tc>
      </w:tr>
      <w:tr w:rsidR="005E0B39" w:rsidRPr="009B0B3E" w:rsidTr="00CA21FF">
        <w:tc>
          <w:tcPr>
            <w:tcW w:w="965" w:type="dxa"/>
          </w:tcPr>
          <w:p w:rsidR="005E0B39" w:rsidRPr="009B0B3E" w:rsidRDefault="005E0B39" w:rsidP="00CA21FF">
            <w:pPr>
              <w:spacing w:before="120"/>
              <w:jc w:val="center"/>
              <w:rPr>
                <w:b/>
                <w:snapToGrid w:val="0"/>
              </w:rPr>
            </w:pPr>
            <w:r w:rsidRPr="009B0B3E">
              <w:rPr>
                <w:b/>
                <w:snapToGrid w:val="0"/>
              </w:rPr>
              <w:t>aaaa:</w:t>
            </w:r>
          </w:p>
        </w:tc>
        <w:tc>
          <w:tcPr>
            <w:tcW w:w="2047" w:type="dxa"/>
          </w:tcPr>
          <w:p w:rsidR="005E0B39" w:rsidRPr="009B0B3E" w:rsidRDefault="005E0B39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>Año de liquidación</w:t>
            </w:r>
          </w:p>
        </w:tc>
        <w:tc>
          <w:tcPr>
            <w:tcW w:w="1316" w:type="dxa"/>
          </w:tcPr>
          <w:p w:rsidR="005E0B39" w:rsidRPr="009B0B3E" w:rsidRDefault="005E0B39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>4 dígitos</w:t>
            </w:r>
          </w:p>
        </w:tc>
        <w:tc>
          <w:tcPr>
            <w:tcW w:w="4284" w:type="dxa"/>
          </w:tcPr>
          <w:p w:rsidR="005E0B39" w:rsidRPr="009B0B3E" w:rsidRDefault="005E0B39" w:rsidP="00CA21FF">
            <w:pPr>
              <w:spacing w:before="120"/>
              <w:jc w:val="both"/>
              <w:rPr>
                <w:snapToGrid w:val="0"/>
              </w:rPr>
            </w:pPr>
          </w:p>
        </w:tc>
      </w:tr>
      <w:tr w:rsidR="005E0B39" w:rsidRPr="009B0B3E" w:rsidTr="00CA21FF">
        <w:tc>
          <w:tcPr>
            <w:tcW w:w="965" w:type="dxa"/>
          </w:tcPr>
          <w:p w:rsidR="005E0B39" w:rsidRPr="009B0B3E" w:rsidRDefault="005E0B39" w:rsidP="00CA21FF">
            <w:pPr>
              <w:spacing w:before="120"/>
              <w:jc w:val="center"/>
              <w:rPr>
                <w:b/>
                <w:snapToGrid w:val="0"/>
              </w:rPr>
            </w:pPr>
            <w:r w:rsidRPr="009B0B3E">
              <w:rPr>
                <w:b/>
                <w:snapToGrid w:val="0"/>
              </w:rPr>
              <w:t>nn:</w:t>
            </w:r>
          </w:p>
        </w:tc>
        <w:tc>
          <w:tcPr>
            <w:tcW w:w="2047" w:type="dxa"/>
          </w:tcPr>
          <w:p w:rsidR="005E0B39" w:rsidRPr="009B0B3E" w:rsidRDefault="005E0B39" w:rsidP="00CA21FF">
            <w:pPr>
              <w:spacing w:before="120"/>
              <w:rPr>
                <w:snapToGrid w:val="0"/>
              </w:rPr>
            </w:pPr>
            <w:r w:rsidRPr="009B0B3E">
              <w:rPr>
                <w:snapToGrid w:val="0"/>
              </w:rPr>
              <w:t>Numero de liquidación en el que se envía la información.</w:t>
            </w:r>
          </w:p>
        </w:tc>
        <w:tc>
          <w:tcPr>
            <w:tcW w:w="1316" w:type="dxa"/>
          </w:tcPr>
          <w:p w:rsidR="005E0B39" w:rsidRPr="009B0B3E" w:rsidRDefault="005E0B39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>2 dígitos</w:t>
            </w:r>
          </w:p>
        </w:tc>
        <w:tc>
          <w:tcPr>
            <w:tcW w:w="4284" w:type="dxa"/>
          </w:tcPr>
          <w:p w:rsidR="005E0B39" w:rsidRPr="009B0B3E" w:rsidRDefault="005E0B39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 xml:space="preserve">En ficheros mensuales serán del 01 al 12. </w:t>
            </w:r>
          </w:p>
          <w:p w:rsidR="005E0B39" w:rsidRPr="009B0B3E" w:rsidRDefault="005E0B39" w:rsidP="00CA21FF">
            <w:pPr>
              <w:spacing w:before="120"/>
              <w:jc w:val="both"/>
              <w:rPr>
                <w:snapToGrid w:val="0"/>
              </w:rPr>
            </w:pPr>
          </w:p>
        </w:tc>
      </w:tr>
      <w:tr w:rsidR="00F1720F" w:rsidRPr="009B0B3E" w:rsidTr="00CA21FF">
        <w:tc>
          <w:tcPr>
            <w:tcW w:w="965" w:type="dxa"/>
          </w:tcPr>
          <w:p w:rsidR="00F1720F" w:rsidRPr="009B0B3E" w:rsidRDefault="00F1720F" w:rsidP="00CA21FF">
            <w:pPr>
              <w:spacing w:before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p:</w:t>
            </w:r>
          </w:p>
        </w:tc>
        <w:tc>
          <w:tcPr>
            <w:tcW w:w="2047" w:type="dxa"/>
          </w:tcPr>
          <w:p w:rsidR="00F1720F" w:rsidRPr="009B0B3E" w:rsidRDefault="00F1720F" w:rsidP="00CA21FF">
            <w:pPr>
              <w:spacing w:before="120"/>
              <w:rPr>
                <w:snapToGrid w:val="0"/>
              </w:rPr>
            </w:pPr>
            <w:r>
              <w:rPr>
                <w:snapToGrid w:val="0"/>
              </w:rPr>
              <w:t>Per</w:t>
            </w:r>
            <w:bookmarkStart w:id="1" w:name="_GoBack"/>
            <w:bookmarkEnd w:id="1"/>
            <w:r>
              <w:rPr>
                <w:snapToGrid w:val="0"/>
              </w:rPr>
              <w:t xml:space="preserve">iodo </w:t>
            </w:r>
          </w:p>
        </w:tc>
        <w:tc>
          <w:tcPr>
            <w:tcW w:w="1316" w:type="dxa"/>
          </w:tcPr>
          <w:p w:rsidR="00F1720F" w:rsidRPr="009B0B3E" w:rsidRDefault="00F1720F" w:rsidP="00CA21FF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>1 dígito</w:t>
            </w:r>
          </w:p>
        </w:tc>
        <w:tc>
          <w:tcPr>
            <w:tcW w:w="4284" w:type="dxa"/>
          </w:tcPr>
          <w:p w:rsidR="00F1720F" w:rsidRPr="009B0B3E" w:rsidRDefault="00F1720F" w:rsidP="00CA21FF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>Se consignará siempre como M (mensual).</w:t>
            </w:r>
          </w:p>
        </w:tc>
      </w:tr>
      <w:tr w:rsidR="00CA21FF" w:rsidRPr="009B0B3E" w:rsidTr="00CA21FF">
        <w:tc>
          <w:tcPr>
            <w:tcW w:w="965" w:type="dxa"/>
          </w:tcPr>
          <w:p w:rsidR="00CA21FF" w:rsidRPr="003059C4" w:rsidRDefault="00CA21FF" w:rsidP="00CA21FF">
            <w:pPr>
              <w:spacing w:before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bb</w:t>
            </w:r>
            <w:r w:rsidRPr="003059C4">
              <w:rPr>
                <w:b/>
                <w:snapToGrid w:val="0"/>
              </w:rPr>
              <w:t>:</w:t>
            </w:r>
          </w:p>
        </w:tc>
        <w:tc>
          <w:tcPr>
            <w:tcW w:w="2047" w:type="dxa"/>
          </w:tcPr>
          <w:p w:rsidR="00CA21FF" w:rsidRPr="003059C4" w:rsidRDefault="00CA21FF" w:rsidP="00CA21FF">
            <w:pPr>
              <w:spacing w:before="120"/>
              <w:rPr>
                <w:snapToGrid w:val="0"/>
              </w:rPr>
            </w:pPr>
            <w:r>
              <w:rPr>
                <w:snapToGrid w:val="0"/>
              </w:rPr>
              <w:t>Mes de abono</w:t>
            </w:r>
            <w:r w:rsidRPr="003059C4">
              <w:rPr>
                <w:snapToGrid w:val="0"/>
              </w:rPr>
              <w:t xml:space="preserve"> en el que se envía la información.</w:t>
            </w:r>
          </w:p>
        </w:tc>
        <w:tc>
          <w:tcPr>
            <w:tcW w:w="1316" w:type="dxa"/>
          </w:tcPr>
          <w:p w:rsidR="00CA21FF" w:rsidRPr="003059C4" w:rsidRDefault="00CA21FF" w:rsidP="00CA21FF">
            <w:pPr>
              <w:spacing w:before="120"/>
              <w:jc w:val="both"/>
              <w:rPr>
                <w:snapToGrid w:val="0"/>
              </w:rPr>
            </w:pPr>
            <w:r w:rsidRPr="003059C4">
              <w:rPr>
                <w:snapToGrid w:val="0"/>
              </w:rPr>
              <w:t>2 dígitos</w:t>
            </w:r>
          </w:p>
        </w:tc>
        <w:tc>
          <w:tcPr>
            <w:tcW w:w="4284" w:type="dxa"/>
          </w:tcPr>
          <w:p w:rsidR="00CA21FF" w:rsidRPr="003059C4" w:rsidRDefault="00CA21FF" w:rsidP="00CA21FF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>Se corresponderá con el mes de abono contenido en el fichero (valores</w:t>
            </w:r>
            <w:r w:rsidRPr="003059C4">
              <w:rPr>
                <w:snapToGrid w:val="0"/>
              </w:rPr>
              <w:t xml:space="preserve"> del 01 al 12</w:t>
            </w:r>
            <w:r>
              <w:rPr>
                <w:snapToGrid w:val="0"/>
              </w:rPr>
              <w:t xml:space="preserve"> para todas las empresas)</w:t>
            </w:r>
            <w:r w:rsidRPr="003059C4">
              <w:rPr>
                <w:snapToGrid w:val="0"/>
              </w:rPr>
              <w:t xml:space="preserve">. </w:t>
            </w:r>
          </w:p>
        </w:tc>
      </w:tr>
      <w:tr w:rsidR="00CA21FF" w:rsidRPr="009B0B3E" w:rsidTr="00CA21FF">
        <w:tc>
          <w:tcPr>
            <w:tcW w:w="965" w:type="dxa"/>
          </w:tcPr>
          <w:p w:rsidR="00CA21FF" w:rsidRPr="009B0B3E" w:rsidRDefault="00CA21FF" w:rsidP="00CA21FF">
            <w:pPr>
              <w:spacing w:before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cc</w:t>
            </w:r>
            <w:r w:rsidRPr="009B0B3E">
              <w:rPr>
                <w:b/>
                <w:snapToGrid w:val="0"/>
              </w:rPr>
              <w:t>:</w:t>
            </w:r>
          </w:p>
        </w:tc>
        <w:tc>
          <w:tcPr>
            <w:tcW w:w="2047" w:type="dxa"/>
          </w:tcPr>
          <w:p w:rsidR="00CA21FF" w:rsidRPr="009B0B3E" w:rsidRDefault="00CA21FF" w:rsidP="00CA21FF">
            <w:pPr>
              <w:spacing w:before="120"/>
              <w:rPr>
                <w:snapToGrid w:val="0"/>
              </w:rPr>
            </w:pPr>
            <w:r w:rsidRPr="009B0B3E">
              <w:rPr>
                <w:snapToGrid w:val="0"/>
              </w:rPr>
              <w:t>Numero de liquidación en el que se envía la información.</w:t>
            </w:r>
          </w:p>
        </w:tc>
        <w:tc>
          <w:tcPr>
            <w:tcW w:w="1316" w:type="dxa"/>
          </w:tcPr>
          <w:p w:rsidR="00CA21FF" w:rsidRPr="009B0B3E" w:rsidRDefault="00CA21FF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>2 dígitos</w:t>
            </w:r>
          </w:p>
        </w:tc>
        <w:tc>
          <w:tcPr>
            <w:tcW w:w="4284" w:type="dxa"/>
          </w:tcPr>
          <w:p w:rsidR="00CA21FF" w:rsidRPr="009B0B3E" w:rsidRDefault="00CA21FF" w:rsidP="00CA21FF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Al ser un fichero anual se consignará el número </w:t>
            </w:r>
            <w:r w:rsidRPr="009B0B3E">
              <w:rPr>
                <w:snapToGrid w:val="0"/>
              </w:rPr>
              <w:t>12.</w:t>
            </w:r>
          </w:p>
        </w:tc>
      </w:tr>
      <w:tr w:rsidR="00CA21FF" w:rsidRPr="009B0B3E" w:rsidTr="00CA21FF">
        <w:tc>
          <w:tcPr>
            <w:tcW w:w="965" w:type="dxa"/>
          </w:tcPr>
          <w:p w:rsidR="00CA21FF" w:rsidRPr="009B0B3E" w:rsidRDefault="00CA21FF" w:rsidP="00CA21FF">
            <w:pPr>
              <w:spacing w:before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mm</w:t>
            </w:r>
            <w:r w:rsidRPr="009B0B3E">
              <w:rPr>
                <w:b/>
                <w:snapToGrid w:val="0"/>
              </w:rPr>
              <w:t>:</w:t>
            </w:r>
          </w:p>
        </w:tc>
        <w:tc>
          <w:tcPr>
            <w:tcW w:w="2047" w:type="dxa"/>
          </w:tcPr>
          <w:p w:rsidR="00CA21FF" w:rsidRPr="009B0B3E" w:rsidRDefault="00CA21FF" w:rsidP="00CA21FF">
            <w:pPr>
              <w:spacing w:before="120"/>
              <w:rPr>
                <w:snapToGrid w:val="0"/>
              </w:rPr>
            </w:pPr>
            <w:r w:rsidRPr="009B0B3E">
              <w:rPr>
                <w:snapToGrid w:val="0"/>
              </w:rPr>
              <w:t xml:space="preserve">Numero </w:t>
            </w:r>
            <w:r>
              <w:rPr>
                <w:snapToGrid w:val="0"/>
              </w:rPr>
              <w:t>mes</w:t>
            </w:r>
            <w:r w:rsidRPr="009B0B3E">
              <w:rPr>
                <w:snapToGrid w:val="0"/>
              </w:rPr>
              <w:t xml:space="preserve"> en el que se envía la información.</w:t>
            </w:r>
          </w:p>
        </w:tc>
        <w:tc>
          <w:tcPr>
            <w:tcW w:w="1316" w:type="dxa"/>
          </w:tcPr>
          <w:p w:rsidR="00CA21FF" w:rsidRPr="009B0B3E" w:rsidRDefault="00CA21FF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>2 dígitos</w:t>
            </w:r>
          </w:p>
        </w:tc>
        <w:tc>
          <w:tcPr>
            <w:tcW w:w="4284" w:type="dxa"/>
          </w:tcPr>
          <w:p w:rsidR="00CA21FF" w:rsidRPr="009B0B3E" w:rsidRDefault="00CA21FF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 xml:space="preserve">En ficheros mensuales serán del 01 al 12. </w:t>
            </w:r>
          </w:p>
          <w:p w:rsidR="00CA21FF" w:rsidRPr="009B0B3E" w:rsidRDefault="00CA21FF" w:rsidP="00CA21FF">
            <w:pPr>
              <w:spacing w:before="120"/>
              <w:jc w:val="both"/>
              <w:rPr>
                <w:snapToGrid w:val="0"/>
              </w:rPr>
            </w:pPr>
          </w:p>
        </w:tc>
      </w:tr>
      <w:tr w:rsidR="005E0B39" w:rsidRPr="009B0B3E" w:rsidTr="00CA21FF">
        <w:tc>
          <w:tcPr>
            <w:tcW w:w="965" w:type="dxa"/>
          </w:tcPr>
          <w:p w:rsidR="005E0B39" w:rsidRPr="009B0B3E" w:rsidRDefault="005E0B39" w:rsidP="00CA21FF">
            <w:pPr>
              <w:spacing w:before="120"/>
              <w:jc w:val="center"/>
              <w:rPr>
                <w:b/>
                <w:snapToGrid w:val="0"/>
              </w:rPr>
            </w:pPr>
            <w:r w:rsidRPr="009B0B3E">
              <w:rPr>
                <w:b/>
                <w:snapToGrid w:val="0"/>
              </w:rPr>
              <w:t>eeee</w:t>
            </w:r>
          </w:p>
        </w:tc>
        <w:tc>
          <w:tcPr>
            <w:tcW w:w="2047" w:type="dxa"/>
          </w:tcPr>
          <w:p w:rsidR="005E0B39" w:rsidRPr="009B0B3E" w:rsidRDefault="005E0B39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>Código de Empresa</w:t>
            </w:r>
          </w:p>
        </w:tc>
        <w:tc>
          <w:tcPr>
            <w:tcW w:w="1316" w:type="dxa"/>
          </w:tcPr>
          <w:p w:rsidR="005E0B39" w:rsidRPr="009B0B3E" w:rsidRDefault="005E0B39" w:rsidP="00CA21FF">
            <w:pPr>
              <w:spacing w:before="120"/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>4 dígitos</w:t>
            </w:r>
          </w:p>
        </w:tc>
        <w:tc>
          <w:tcPr>
            <w:tcW w:w="4284" w:type="dxa"/>
          </w:tcPr>
          <w:p w:rsidR="005E0B39" w:rsidRPr="009B0B3E" w:rsidRDefault="005E0B39" w:rsidP="00CA21FF">
            <w:pPr>
              <w:jc w:val="both"/>
              <w:rPr>
                <w:snapToGrid w:val="0"/>
              </w:rPr>
            </w:pPr>
            <w:r w:rsidRPr="009B0B3E">
              <w:rPr>
                <w:snapToGrid w:val="0"/>
              </w:rPr>
              <w:t>Código de la empresa distribuidora asignado por el Ministerio (sin consignar el prefijo R1-)</w:t>
            </w:r>
          </w:p>
        </w:tc>
      </w:tr>
    </w:tbl>
    <w:p w:rsidR="005E0B39" w:rsidRDefault="005E0B39" w:rsidP="00F1720F"/>
    <w:p w:rsidR="005E0B39" w:rsidRPr="00CA21FF" w:rsidRDefault="005E0B39" w:rsidP="00CA21FF">
      <w:pPr>
        <w:spacing w:before="120"/>
        <w:jc w:val="both"/>
        <w:rPr>
          <w:snapToGrid w:val="0"/>
        </w:rPr>
      </w:pPr>
      <w:r w:rsidRPr="00CA21FF">
        <w:rPr>
          <w:snapToGrid w:val="0"/>
        </w:rPr>
        <w:t>Ejemplo</w:t>
      </w:r>
      <w:r w:rsidR="00CA21FF" w:rsidRPr="00CA21FF">
        <w:rPr>
          <w:snapToGrid w:val="0"/>
        </w:rPr>
        <w:t>s</w:t>
      </w:r>
      <w:r w:rsidRPr="00CA21FF">
        <w:rPr>
          <w:snapToGrid w:val="0"/>
        </w:rPr>
        <w:t>:</w:t>
      </w:r>
    </w:p>
    <w:p w:rsidR="005E0B39" w:rsidRDefault="005E0B39" w:rsidP="005E0B39">
      <w:pPr>
        <w:ind w:left="426"/>
      </w:pPr>
    </w:p>
    <w:p w:rsidR="005E0B39" w:rsidRPr="00102BE7" w:rsidRDefault="005E0B39" w:rsidP="00102BE7">
      <w:pPr>
        <w:pStyle w:val="Prrafodelista"/>
        <w:numPr>
          <w:ilvl w:val="0"/>
          <w:numId w:val="13"/>
        </w:numPr>
        <w:rPr>
          <w:snapToGrid w:val="0"/>
        </w:rPr>
      </w:pPr>
      <w:r>
        <w:t>Para la información a cargar perteneciente a tarifa de acceso mensual para el año 2009, liquidación de mayo y para la empresa 327, el fichero tendrá que venir c</w:t>
      </w:r>
      <w:r w:rsidR="00CA21FF">
        <w:t xml:space="preserve">odificado de la siguiente forma: </w:t>
      </w:r>
      <w:r w:rsidR="00F1720F">
        <w:rPr>
          <w:b/>
          <w:bCs/>
          <w:i/>
          <w:iCs/>
        </w:rPr>
        <w:t>FPDM</w:t>
      </w:r>
      <w:r w:rsidRPr="00102BE7">
        <w:rPr>
          <w:b/>
          <w:bCs/>
          <w:i/>
          <w:iCs/>
        </w:rPr>
        <w:t>_200905.0327.xml</w:t>
      </w:r>
      <w:r w:rsidRPr="00102BE7">
        <w:rPr>
          <w:snapToGrid w:val="0"/>
        </w:rPr>
        <w:t xml:space="preserve"> </w:t>
      </w:r>
    </w:p>
    <w:p w:rsidR="005E0B39" w:rsidRDefault="005E0B39" w:rsidP="001450C8">
      <w:pPr>
        <w:outlineLvl w:val="0"/>
        <w:rPr>
          <w:rFonts w:cs="Arial"/>
          <w:b/>
          <w:sz w:val="16"/>
          <w:szCs w:val="16"/>
        </w:rPr>
      </w:pPr>
    </w:p>
    <w:p w:rsidR="00CA21FF" w:rsidRPr="00102BE7" w:rsidRDefault="00CA21FF" w:rsidP="00102BE7">
      <w:pPr>
        <w:pStyle w:val="Prrafodelista"/>
        <w:numPr>
          <w:ilvl w:val="0"/>
          <w:numId w:val="13"/>
        </w:numPr>
        <w:rPr>
          <w:snapToGrid w:val="0"/>
        </w:rPr>
      </w:pPr>
      <w:r>
        <w:t xml:space="preserve">Para la información a cargar perteneciente a la empresa cuyo código de identificación es el 327 con información actualizada correspondiente al año 2009, el fichero tendrá que venir codificado de la siguiente forma: </w:t>
      </w:r>
      <w:r w:rsidRPr="00102BE7">
        <w:rPr>
          <w:b/>
          <w:bCs/>
          <w:i/>
          <w:iCs/>
        </w:rPr>
        <w:t>DT11_2009.0327.x</w:t>
      </w:r>
      <w:r w:rsidR="00102BE7" w:rsidRPr="00102BE7">
        <w:rPr>
          <w:b/>
          <w:bCs/>
          <w:i/>
          <w:iCs/>
        </w:rPr>
        <w:t>ls</w:t>
      </w:r>
    </w:p>
    <w:p w:rsidR="00186018" w:rsidRDefault="00186018" w:rsidP="00186018">
      <w:pPr>
        <w:ind w:left="426"/>
      </w:pPr>
    </w:p>
    <w:p w:rsidR="00186018" w:rsidRDefault="00186018" w:rsidP="00102BE7">
      <w:pPr>
        <w:pStyle w:val="Prrafodelista"/>
        <w:numPr>
          <w:ilvl w:val="0"/>
          <w:numId w:val="13"/>
        </w:numPr>
        <w:rPr>
          <w:snapToGrid w:val="0"/>
        </w:rPr>
      </w:pPr>
      <w:r>
        <w:t>Para la información a cargar perteneciente a tarifa de acceso mensual para el año 2010, liquidación 12 y para la empresa 327, el fichero tendrá que venir c</w:t>
      </w:r>
      <w:r w:rsidR="00CA21FF">
        <w:t xml:space="preserve">odificado de la siguiente forma: </w:t>
      </w:r>
      <w:r w:rsidRPr="00102BE7">
        <w:rPr>
          <w:b/>
          <w:bCs/>
          <w:i/>
          <w:iCs/>
        </w:rPr>
        <w:t>FPCC_201012.0327.xml</w:t>
      </w:r>
      <w:r w:rsidRPr="00102BE7">
        <w:rPr>
          <w:snapToGrid w:val="0"/>
        </w:rPr>
        <w:t xml:space="preserve"> </w:t>
      </w:r>
    </w:p>
    <w:p w:rsidR="00102BE7" w:rsidRPr="00102BE7" w:rsidRDefault="00102BE7" w:rsidP="00102BE7">
      <w:pPr>
        <w:pStyle w:val="Prrafodelista"/>
        <w:rPr>
          <w:snapToGrid w:val="0"/>
        </w:rPr>
      </w:pPr>
    </w:p>
    <w:p w:rsidR="00102BE7" w:rsidRPr="00102BE7" w:rsidRDefault="00102BE7" w:rsidP="00102BE7">
      <w:pPr>
        <w:pStyle w:val="Prrafodelista"/>
        <w:numPr>
          <w:ilvl w:val="0"/>
          <w:numId w:val="13"/>
        </w:numPr>
        <w:rPr>
          <w:snapToGrid w:val="0"/>
        </w:rPr>
      </w:pPr>
      <w:r>
        <w:t>Para la información a cargar perteneciente a</w:t>
      </w:r>
      <w:r w:rsidR="0067359A">
        <w:t xml:space="preserve"> facturación por recargo</w:t>
      </w:r>
      <w:r>
        <w:t xml:space="preserve"> para el año</w:t>
      </w:r>
      <w:r w:rsidR="0067359A">
        <w:t xml:space="preserve"> de abono</w:t>
      </w:r>
      <w:r>
        <w:t xml:space="preserve"> 201</w:t>
      </w:r>
      <w:r w:rsidR="0067359A">
        <w:t>3 y mes de mayo</w:t>
      </w:r>
      <w:r>
        <w:t xml:space="preserve"> y la empresa 327, el fichero tendrá que venir codificado de la siguiente forma: </w:t>
      </w:r>
      <w:r w:rsidR="0067359A">
        <w:rPr>
          <w:b/>
          <w:bCs/>
          <w:i/>
          <w:iCs/>
        </w:rPr>
        <w:t>RFUR</w:t>
      </w:r>
      <w:r w:rsidRPr="00102BE7">
        <w:rPr>
          <w:b/>
          <w:bCs/>
          <w:i/>
          <w:iCs/>
        </w:rPr>
        <w:t>_201</w:t>
      </w:r>
      <w:r w:rsidR="0067359A">
        <w:rPr>
          <w:b/>
          <w:bCs/>
          <w:i/>
          <w:iCs/>
        </w:rPr>
        <w:t>305</w:t>
      </w:r>
      <w:r w:rsidRPr="00102BE7">
        <w:rPr>
          <w:b/>
          <w:bCs/>
          <w:i/>
          <w:iCs/>
        </w:rPr>
        <w:t>.0327.xml</w:t>
      </w:r>
      <w:r w:rsidRPr="00102BE7">
        <w:rPr>
          <w:snapToGrid w:val="0"/>
        </w:rPr>
        <w:t xml:space="preserve"> </w:t>
      </w:r>
    </w:p>
    <w:p w:rsidR="005E0B39" w:rsidRDefault="005E0B39" w:rsidP="001450C8">
      <w:pPr>
        <w:outlineLvl w:val="0"/>
        <w:rPr>
          <w:rFonts w:cs="Arial"/>
          <w:b/>
          <w:sz w:val="16"/>
          <w:szCs w:val="16"/>
          <w:lang w:val="es-ES_tradnl"/>
        </w:rPr>
      </w:pPr>
    </w:p>
    <w:p w:rsidR="00102BE7" w:rsidRPr="00102BE7" w:rsidRDefault="00102BE7" w:rsidP="00102BE7">
      <w:pPr>
        <w:pStyle w:val="Prrafodelista"/>
        <w:numPr>
          <w:ilvl w:val="0"/>
          <w:numId w:val="13"/>
        </w:numPr>
        <w:rPr>
          <w:snapToGrid w:val="0"/>
        </w:rPr>
      </w:pPr>
      <w:r>
        <w:lastRenderedPageBreak/>
        <w:t xml:space="preserve">Para la información a cargar perteneciente a tarifa de acceso mensual para el año 2014, liquidación de mayo y para la empresa 327, el fichero tendrá que venir codificado de la siguiente forma: </w:t>
      </w:r>
      <w:r w:rsidRPr="00102BE7">
        <w:rPr>
          <w:b/>
          <w:bCs/>
          <w:i/>
          <w:iCs/>
        </w:rPr>
        <w:t>FPFR_201405.0327.xml</w:t>
      </w:r>
      <w:r w:rsidRPr="00102BE7">
        <w:rPr>
          <w:snapToGrid w:val="0"/>
        </w:rPr>
        <w:t xml:space="preserve"> </w:t>
      </w:r>
    </w:p>
    <w:p w:rsidR="00102BE7" w:rsidRPr="00102BE7" w:rsidRDefault="00102BE7" w:rsidP="001450C8">
      <w:pPr>
        <w:outlineLvl w:val="0"/>
        <w:rPr>
          <w:rFonts w:cs="Arial"/>
          <w:b/>
          <w:sz w:val="16"/>
          <w:szCs w:val="16"/>
        </w:rPr>
      </w:pPr>
    </w:p>
    <w:p w:rsidR="00186018" w:rsidRDefault="00186018" w:rsidP="001450C8">
      <w:pPr>
        <w:outlineLvl w:val="0"/>
        <w:rPr>
          <w:rFonts w:cs="Arial"/>
          <w:b/>
          <w:sz w:val="16"/>
          <w:szCs w:val="16"/>
          <w:lang w:val="es-ES_tradnl"/>
        </w:rPr>
      </w:pPr>
    </w:p>
    <w:p w:rsidR="00CA21FF" w:rsidRPr="00102BE7" w:rsidRDefault="00CA21FF" w:rsidP="00102BE7">
      <w:pPr>
        <w:pStyle w:val="Prrafodelista"/>
        <w:numPr>
          <w:ilvl w:val="0"/>
          <w:numId w:val="13"/>
        </w:numPr>
        <w:rPr>
          <w:snapToGrid w:val="0"/>
        </w:rPr>
      </w:pPr>
      <w:r>
        <w:t xml:space="preserve">Para la información a cargar perteneciente a tarifa de acceso mensual para el año 2014, liquidación de mayo y para la empresa 327, el fichero tendrá que venir codificado de la siguiente forma: </w:t>
      </w:r>
      <w:r w:rsidRPr="00102BE7">
        <w:rPr>
          <w:b/>
          <w:bCs/>
          <w:i/>
          <w:iCs/>
        </w:rPr>
        <w:t>FPFR_201405.0327.xml</w:t>
      </w:r>
      <w:r w:rsidRPr="00102BE7">
        <w:rPr>
          <w:snapToGrid w:val="0"/>
        </w:rPr>
        <w:t xml:space="preserve"> </w:t>
      </w:r>
    </w:p>
    <w:p w:rsidR="000E2821" w:rsidRDefault="000E2821" w:rsidP="000E2821">
      <w:pPr>
        <w:ind w:left="426"/>
      </w:pPr>
    </w:p>
    <w:p w:rsidR="000E2821" w:rsidRDefault="000E2821" w:rsidP="00430CC1">
      <w:pPr>
        <w:outlineLvl w:val="0"/>
      </w:pPr>
    </w:p>
    <w:p w:rsidR="000E2821" w:rsidRPr="00CA21FF" w:rsidRDefault="000E2821" w:rsidP="000E2821">
      <w:pPr>
        <w:outlineLvl w:val="0"/>
        <w:rPr>
          <w:rFonts w:cs="Arial"/>
          <w:b/>
          <w:sz w:val="24"/>
          <w:szCs w:val="24"/>
        </w:rPr>
      </w:pPr>
    </w:p>
    <w:p w:rsidR="000E2821" w:rsidRPr="0015530F" w:rsidRDefault="000E2821" w:rsidP="000E2821">
      <w:pPr>
        <w:outlineLvl w:val="0"/>
        <w:rPr>
          <w:rFonts w:cs="Arial"/>
          <w:b/>
          <w:sz w:val="24"/>
          <w:szCs w:val="24"/>
          <w:lang w:val="es-ES_tradnl"/>
        </w:rPr>
      </w:pPr>
      <w:bookmarkStart w:id="2" w:name="_Toc425925573"/>
      <w:r>
        <w:rPr>
          <w:rFonts w:cs="Arial"/>
          <w:b/>
          <w:sz w:val="24"/>
          <w:szCs w:val="24"/>
          <w:lang w:val="es-ES_tradnl"/>
        </w:rPr>
        <w:t>FORMATOS</w:t>
      </w:r>
      <w:bookmarkEnd w:id="2"/>
    </w:p>
    <w:p w:rsidR="000E2821" w:rsidRDefault="000E2821" w:rsidP="00430CC1">
      <w:pPr>
        <w:outlineLvl w:val="0"/>
      </w:pPr>
    </w:p>
    <w:p w:rsidR="000E2821" w:rsidRDefault="000E2821" w:rsidP="00430CC1">
      <w:pPr>
        <w:outlineLvl w:val="0"/>
      </w:pP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5"/>
        <w:gridCol w:w="6155"/>
        <w:gridCol w:w="1421"/>
      </w:tblGrid>
      <w:tr w:rsidR="000E2821" w:rsidRPr="00AE452C" w:rsidTr="000E2821">
        <w:trPr>
          <w:jc w:val="center"/>
        </w:trPr>
        <w:tc>
          <w:tcPr>
            <w:tcW w:w="1055" w:type="dxa"/>
            <w:tcBorders>
              <w:top w:val="single" w:sz="12" w:space="0" w:color="FFC000"/>
              <w:bottom w:val="single" w:sz="6" w:space="0" w:color="FFC000"/>
            </w:tcBorders>
          </w:tcPr>
          <w:p w:rsidR="000E2821" w:rsidRPr="00AE452C" w:rsidRDefault="000E2821" w:rsidP="000E2821">
            <w:r w:rsidRPr="00AE452C">
              <w:t>TIPO</w:t>
            </w:r>
          </w:p>
        </w:tc>
        <w:tc>
          <w:tcPr>
            <w:tcW w:w="6155" w:type="dxa"/>
            <w:tcBorders>
              <w:top w:val="single" w:sz="12" w:space="0" w:color="FFC000"/>
              <w:bottom w:val="single" w:sz="6" w:space="0" w:color="FFC000"/>
            </w:tcBorders>
          </w:tcPr>
          <w:p w:rsidR="000E2821" w:rsidRPr="00AE452C" w:rsidRDefault="000E2821" w:rsidP="000E2821">
            <w:r w:rsidRPr="00AE452C">
              <w:t>FORMATO</w:t>
            </w:r>
          </w:p>
        </w:tc>
        <w:tc>
          <w:tcPr>
            <w:tcW w:w="1421" w:type="dxa"/>
            <w:tcBorders>
              <w:top w:val="single" w:sz="12" w:space="0" w:color="FFC000"/>
              <w:bottom w:val="single" w:sz="6" w:space="0" w:color="FFC000"/>
            </w:tcBorders>
          </w:tcPr>
          <w:p w:rsidR="000E2821" w:rsidRPr="00AE452C" w:rsidRDefault="000E2821" w:rsidP="000E2821">
            <w:pPr>
              <w:jc w:val="center"/>
            </w:pPr>
            <w:r w:rsidRPr="00AE452C">
              <w:t>Ejemplo</w:t>
            </w:r>
          </w:p>
        </w:tc>
      </w:tr>
      <w:tr w:rsidR="000E2821" w:rsidRPr="00AE452C" w:rsidTr="000E2821">
        <w:trPr>
          <w:jc w:val="center"/>
        </w:trPr>
        <w:tc>
          <w:tcPr>
            <w:tcW w:w="1055" w:type="dxa"/>
            <w:tcBorders>
              <w:top w:val="single" w:sz="6" w:space="0" w:color="FFC000"/>
            </w:tcBorders>
          </w:tcPr>
          <w:p w:rsidR="000E2821" w:rsidRPr="00AE452C" w:rsidRDefault="000E2821" w:rsidP="000E2821">
            <w:r w:rsidRPr="00AE452C">
              <w:t>Cadena</w:t>
            </w:r>
          </w:p>
        </w:tc>
        <w:tc>
          <w:tcPr>
            <w:tcW w:w="6155" w:type="dxa"/>
            <w:tcBorders>
              <w:top w:val="single" w:sz="6" w:space="0" w:color="FFC000"/>
            </w:tcBorders>
          </w:tcPr>
          <w:p w:rsidR="000E2821" w:rsidRPr="00AE452C" w:rsidRDefault="000E2821" w:rsidP="000E2821">
            <w:r w:rsidRPr="00AE452C">
              <w:t>En las cadenas de texto se admitirán mayúsculas  y minúsculas así como vocales acentuadas.</w:t>
            </w:r>
          </w:p>
        </w:tc>
        <w:tc>
          <w:tcPr>
            <w:tcW w:w="1421" w:type="dxa"/>
            <w:tcBorders>
              <w:top w:val="single" w:sz="6" w:space="0" w:color="FFC000"/>
            </w:tcBorders>
          </w:tcPr>
          <w:p w:rsidR="000E2821" w:rsidRPr="00AE452C" w:rsidRDefault="000E2821" w:rsidP="000E2821">
            <w:pPr>
              <w:jc w:val="center"/>
            </w:pPr>
          </w:p>
        </w:tc>
      </w:tr>
      <w:tr w:rsidR="000E2821" w:rsidRPr="00AE452C" w:rsidTr="000E2821">
        <w:trPr>
          <w:jc w:val="center"/>
        </w:trPr>
        <w:tc>
          <w:tcPr>
            <w:tcW w:w="1055" w:type="dxa"/>
          </w:tcPr>
          <w:p w:rsidR="000E2821" w:rsidRPr="00AE452C" w:rsidRDefault="000E2821" w:rsidP="000E2821">
            <w:r w:rsidRPr="00AE452C">
              <w:t>Entero</w:t>
            </w:r>
          </w:p>
        </w:tc>
        <w:tc>
          <w:tcPr>
            <w:tcW w:w="6155" w:type="dxa"/>
          </w:tcPr>
          <w:p w:rsidR="000E2821" w:rsidRPr="00AE452C" w:rsidRDefault="000E2821" w:rsidP="000E2821">
            <w:r w:rsidRPr="00AE452C">
              <w:t>##. En caso de dato vacío se consignará el valor cero</w:t>
            </w:r>
            <w:r>
              <w:t>.</w:t>
            </w:r>
          </w:p>
        </w:tc>
        <w:tc>
          <w:tcPr>
            <w:tcW w:w="1421" w:type="dxa"/>
          </w:tcPr>
          <w:p w:rsidR="000E2821" w:rsidRPr="00AE452C" w:rsidRDefault="000E2821" w:rsidP="000E2821">
            <w:pPr>
              <w:jc w:val="center"/>
            </w:pPr>
            <w:r w:rsidRPr="00AE452C">
              <w:t>25</w:t>
            </w:r>
          </w:p>
        </w:tc>
      </w:tr>
      <w:tr w:rsidR="000E2821" w:rsidRPr="00AE452C" w:rsidTr="000E2821">
        <w:trPr>
          <w:jc w:val="center"/>
        </w:trPr>
        <w:tc>
          <w:tcPr>
            <w:tcW w:w="1055" w:type="dxa"/>
          </w:tcPr>
          <w:p w:rsidR="000E2821" w:rsidRPr="00AE452C" w:rsidRDefault="000E2821" w:rsidP="000E2821">
            <w:r w:rsidRPr="00AE452C">
              <w:t>Euro</w:t>
            </w:r>
          </w:p>
        </w:tc>
        <w:tc>
          <w:tcPr>
            <w:tcW w:w="6155" w:type="dxa"/>
          </w:tcPr>
          <w:p w:rsidR="000E2821" w:rsidRPr="00AE452C" w:rsidRDefault="000E2821" w:rsidP="000E2821">
            <w:r w:rsidRPr="00AE452C">
              <w:t>###.##</w:t>
            </w:r>
            <w:r>
              <w:t xml:space="preserve">. </w:t>
            </w:r>
            <w:r w:rsidRPr="00AE452C">
              <w:t>En caso de dato vacío se consignará el valor cero</w:t>
            </w:r>
            <w:r>
              <w:t>.</w:t>
            </w:r>
          </w:p>
        </w:tc>
        <w:tc>
          <w:tcPr>
            <w:tcW w:w="1421" w:type="dxa"/>
          </w:tcPr>
          <w:p w:rsidR="000E2821" w:rsidRPr="00AE452C" w:rsidRDefault="000E2821" w:rsidP="000E2821">
            <w:pPr>
              <w:jc w:val="center"/>
            </w:pPr>
            <w:r w:rsidRPr="00AE452C">
              <w:t>457.89</w:t>
            </w:r>
          </w:p>
        </w:tc>
      </w:tr>
      <w:tr w:rsidR="000E2821" w:rsidRPr="00AE452C" w:rsidTr="000E2821">
        <w:trPr>
          <w:jc w:val="center"/>
        </w:trPr>
        <w:tc>
          <w:tcPr>
            <w:tcW w:w="1055" w:type="dxa"/>
          </w:tcPr>
          <w:p w:rsidR="000E2821" w:rsidRPr="00AE452C" w:rsidRDefault="000E2821" w:rsidP="000E2821">
            <w:r w:rsidRPr="00AE452C">
              <w:t>Decimal</w:t>
            </w:r>
          </w:p>
        </w:tc>
        <w:tc>
          <w:tcPr>
            <w:tcW w:w="6155" w:type="dxa"/>
          </w:tcPr>
          <w:p w:rsidR="000E2821" w:rsidRPr="00AE452C" w:rsidRDefault="000E2821" w:rsidP="000E2821">
            <w:r w:rsidRPr="00AE452C">
              <w:t>###</w:t>
            </w:r>
            <w:r>
              <w:t>.</w:t>
            </w:r>
            <w:r w:rsidRPr="00AE452C">
              <w:t xml:space="preserve">### </w:t>
            </w:r>
            <w:r>
              <w:t>.</w:t>
            </w:r>
            <w:r w:rsidRPr="00AE452C">
              <w:t>En caso de dato vacío se consignará el valor cero</w:t>
            </w:r>
            <w:r>
              <w:t>.</w:t>
            </w:r>
          </w:p>
        </w:tc>
        <w:tc>
          <w:tcPr>
            <w:tcW w:w="1421" w:type="dxa"/>
          </w:tcPr>
          <w:p w:rsidR="000E2821" w:rsidRPr="00AE452C" w:rsidRDefault="000E2821" w:rsidP="000E2821">
            <w:pPr>
              <w:jc w:val="center"/>
            </w:pPr>
            <w:r w:rsidRPr="00AE452C">
              <w:t>457.897</w:t>
            </w:r>
          </w:p>
        </w:tc>
      </w:tr>
      <w:tr w:rsidR="000E2821" w:rsidRPr="00AE452C" w:rsidTr="000E2821">
        <w:trPr>
          <w:jc w:val="center"/>
        </w:trPr>
        <w:tc>
          <w:tcPr>
            <w:tcW w:w="1055" w:type="dxa"/>
            <w:tcBorders>
              <w:bottom w:val="single" w:sz="12" w:space="0" w:color="FFC000"/>
            </w:tcBorders>
          </w:tcPr>
          <w:p w:rsidR="000E2821" w:rsidRPr="00AE452C" w:rsidRDefault="000E2821" w:rsidP="000E2821">
            <w:r w:rsidRPr="00AE452C">
              <w:t>Fecha</w:t>
            </w:r>
          </w:p>
        </w:tc>
        <w:tc>
          <w:tcPr>
            <w:tcW w:w="6155" w:type="dxa"/>
            <w:tcBorders>
              <w:bottom w:val="single" w:sz="12" w:space="0" w:color="FFC000"/>
            </w:tcBorders>
          </w:tcPr>
          <w:p w:rsidR="000E2821" w:rsidRPr="00AE452C" w:rsidRDefault="000E2821" w:rsidP="000E2821">
            <w:r w:rsidRPr="00AE452C">
              <w:t>dd/mm/yyyy</w:t>
            </w:r>
          </w:p>
        </w:tc>
        <w:tc>
          <w:tcPr>
            <w:tcW w:w="1421" w:type="dxa"/>
            <w:tcBorders>
              <w:bottom w:val="single" w:sz="12" w:space="0" w:color="FFC000"/>
            </w:tcBorders>
          </w:tcPr>
          <w:p w:rsidR="000E2821" w:rsidRPr="00AE452C" w:rsidRDefault="000E2821" w:rsidP="000E2821">
            <w:pPr>
              <w:jc w:val="center"/>
            </w:pPr>
            <w:r w:rsidRPr="00AE452C">
              <w:t>21/07/2007</w:t>
            </w:r>
          </w:p>
        </w:tc>
      </w:tr>
    </w:tbl>
    <w:p w:rsidR="00F72497" w:rsidRDefault="00430CC1" w:rsidP="00430CC1">
      <w:pPr>
        <w:outlineLvl w:val="0"/>
      </w:pPr>
      <w:r>
        <w:br w:type="page"/>
      </w:r>
      <w:bookmarkStart w:id="3" w:name="_Toc215304344"/>
    </w:p>
    <w:p w:rsidR="00F72497" w:rsidRDefault="00F72497" w:rsidP="00430CC1">
      <w:pPr>
        <w:outlineLvl w:val="0"/>
      </w:pPr>
    </w:p>
    <w:p w:rsidR="00F72497" w:rsidRDefault="00F72497" w:rsidP="00430CC1">
      <w:pPr>
        <w:outlineLvl w:val="0"/>
      </w:pPr>
    </w:p>
    <w:p w:rsidR="00430CC1" w:rsidRPr="00430CC1" w:rsidRDefault="00430CC1" w:rsidP="00430CC1">
      <w:pPr>
        <w:outlineLvl w:val="0"/>
        <w:rPr>
          <w:rFonts w:cs="Arial"/>
          <w:b/>
          <w:sz w:val="24"/>
          <w:szCs w:val="24"/>
          <w:lang w:val="es-ES_tradnl"/>
        </w:rPr>
      </w:pPr>
      <w:bookmarkStart w:id="4" w:name="_Toc425925574"/>
      <w:r w:rsidRPr="00430CC1">
        <w:rPr>
          <w:rFonts w:cs="Arial"/>
          <w:b/>
          <w:sz w:val="24"/>
          <w:szCs w:val="24"/>
          <w:lang w:val="es-ES_tradnl"/>
        </w:rPr>
        <w:t>DEFINICIÓN DE FICHEROS</w:t>
      </w:r>
      <w:bookmarkEnd w:id="3"/>
      <w:bookmarkEnd w:id="4"/>
    </w:p>
    <w:p w:rsidR="00430CC1" w:rsidRDefault="00430CC1" w:rsidP="00430CC1">
      <w:pPr>
        <w:outlineLvl w:val="0"/>
        <w:rPr>
          <w:rFonts w:cs="Arial"/>
          <w:b/>
          <w:sz w:val="16"/>
          <w:szCs w:val="16"/>
          <w:lang w:val="es-ES_tradnl"/>
        </w:rPr>
      </w:pPr>
    </w:p>
    <w:p w:rsidR="005E0B39" w:rsidRDefault="005E0B39" w:rsidP="00430CC1">
      <w:pPr>
        <w:outlineLvl w:val="0"/>
        <w:rPr>
          <w:rFonts w:cs="Arial"/>
          <w:b/>
          <w:sz w:val="16"/>
          <w:szCs w:val="16"/>
          <w:lang w:val="es-ES_tradnl"/>
        </w:rPr>
      </w:pPr>
    </w:p>
    <w:p w:rsidR="005E0B39" w:rsidRPr="000E2821" w:rsidRDefault="005E0B39" w:rsidP="005E0B39">
      <w:pPr>
        <w:pStyle w:val="Ttulo2"/>
        <w:spacing w:before="0"/>
        <w:rPr>
          <w:sz w:val="22"/>
          <w:szCs w:val="22"/>
        </w:rPr>
      </w:pPr>
      <w:bookmarkStart w:id="5" w:name="_Toc425925575"/>
      <w:r w:rsidRPr="000E2821">
        <w:rPr>
          <w:sz w:val="22"/>
          <w:szCs w:val="22"/>
        </w:rPr>
        <w:t xml:space="preserve">Resumen de facturación </w:t>
      </w:r>
      <w:r>
        <w:rPr>
          <w:sz w:val="22"/>
          <w:szCs w:val="22"/>
        </w:rPr>
        <w:t>a tarifa de acceso desglosado</w:t>
      </w:r>
      <w:bookmarkEnd w:id="5"/>
      <w:r w:rsidRPr="000E2821">
        <w:rPr>
          <w:sz w:val="22"/>
          <w:szCs w:val="22"/>
        </w:rPr>
        <w:t xml:space="preserve"> </w:t>
      </w:r>
    </w:p>
    <w:p w:rsidR="005E0B39" w:rsidRPr="005E0B39" w:rsidRDefault="005E0B39" w:rsidP="00430CC1">
      <w:pPr>
        <w:outlineLvl w:val="0"/>
        <w:rPr>
          <w:rFonts w:cs="Arial"/>
          <w:b/>
          <w:sz w:val="16"/>
          <w:szCs w:val="16"/>
        </w:rPr>
      </w:pPr>
    </w:p>
    <w:p w:rsidR="005E0B39" w:rsidRDefault="005E0B39" w:rsidP="005E0B39">
      <w:pPr>
        <w:tabs>
          <w:tab w:val="left" w:pos="90"/>
          <w:tab w:val="left" w:pos="1303"/>
        </w:tabs>
        <w:spacing w:before="145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Cs w:val="22"/>
        </w:rPr>
        <w:t>Fichero:</w:t>
      </w:r>
      <w:r>
        <w:rPr>
          <w:rFonts w:cs="Arial"/>
        </w:rPr>
        <w:tab/>
      </w:r>
      <w:r w:rsidR="00F1720F">
        <w:rPr>
          <w:b/>
          <w:bCs/>
          <w:i/>
          <w:iCs/>
          <w:color w:val="000080"/>
        </w:rPr>
        <w:t>FPDp</w:t>
      </w:r>
      <w:r>
        <w:rPr>
          <w:b/>
          <w:bCs/>
          <w:i/>
          <w:iCs/>
          <w:color w:val="000080"/>
        </w:rPr>
        <w:t>_</w:t>
      </w:r>
      <w:r w:rsidRPr="009F5278">
        <w:rPr>
          <w:b/>
          <w:bCs/>
          <w:i/>
          <w:iCs/>
          <w:color w:val="000080"/>
        </w:rPr>
        <w:t>aaaa</w:t>
      </w:r>
      <w:r>
        <w:rPr>
          <w:b/>
          <w:bCs/>
          <w:i/>
          <w:iCs/>
          <w:color w:val="000080"/>
        </w:rPr>
        <w:t>nn.</w:t>
      </w:r>
      <w:r w:rsidRPr="009F5278">
        <w:rPr>
          <w:b/>
          <w:bCs/>
          <w:i/>
          <w:iCs/>
          <w:color w:val="000080"/>
        </w:rPr>
        <w:t>eeee.xml</w:t>
      </w:r>
      <w:r>
        <w:rPr>
          <w:b/>
          <w:bCs/>
          <w:i/>
          <w:iCs/>
          <w:color w:val="000080"/>
        </w:rPr>
        <w:t xml:space="preserve">  (ANEXO I)</w:t>
      </w:r>
    </w:p>
    <w:p w:rsidR="005E0B39" w:rsidRDefault="005E0B39" w:rsidP="005E0B39">
      <w:pPr>
        <w:widowControl w:val="0"/>
        <w:autoSpaceDE w:val="0"/>
        <w:autoSpaceDN w:val="0"/>
        <w:adjustRightInd w:val="0"/>
      </w:pPr>
    </w:p>
    <w:p w:rsidR="005E0B39" w:rsidRDefault="005E0B39" w:rsidP="005E0B39">
      <w:pPr>
        <w:widowControl w:val="0"/>
        <w:autoSpaceDE w:val="0"/>
        <w:autoSpaceDN w:val="0"/>
        <w:adjustRightInd w:val="0"/>
      </w:pPr>
      <w:r>
        <w:t>Descripción detallada de elementos y atributos:</w:t>
      </w:r>
    </w:p>
    <w:p w:rsidR="005E0B39" w:rsidRDefault="005E0B39" w:rsidP="005E0B3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065"/>
        <w:gridCol w:w="3394"/>
        <w:gridCol w:w="527"/>
        <w:gridCol w:w="683"/>
        <w:gridCol w:w="821"/>
        <w:gridCol w:w="574"/>
      </w:tblGrid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b w:val="0"/>
                <w:sz w:val="18"/>
                <w:szCs w:val="18"/>
              </w:rPr>
              <w:t>clave</w:t>
            </w:r>
          </w:p>
        </w:tc>
        <w:tc>
          <w:tcPr>
            <w:tcW w:w="1194" w:type="pct"/>
          </w:tcPr>
          <w:p w:rsidR="005E0B39" w:rsidRPr="009E103B" w:rsidRDefault="005E0B39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b w:val="0"/>
                <w:sz w:val="18"/>
                <w:szCs w:val="18"/>
              </w:rPr>
              <w:t>elemento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b w:val="0"/>
                <w:sz w:val="18"/>
                <w:szCs w:val="18"/>
              </w:rPr>
              <w:t>descripcion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b w:val="0"/>
                <w:sz w:val="18"/>
                <w:szCs w:val="18"/>
              </w:rPr>
              <w:t>long.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b w:val="0"/>
                <w:sz w:val="18"/>
                <w:szCs w:val="18"/>
              </w:rPr>
              <w:t>tipo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b w:val="0"/>
                <w:sz w:val="18"/>
                <w:szCs w:val="18"/>
              </w:rPr>
              <w:t>long. fija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b w:val="0"/>
                <w:sz w:val="18"/>
                <w:szCs w:val="18"/>
              </w:rPr>
              <w:t>valor</w:t>
            </w: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CODIGO EMPRESA 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Código de la empresa distribuidora asignado por el Ministerio (sin consignar el prefijo R1-). Tabla 1.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eeee</w:t>
            </w: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AÑO FACTURACION 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Año al que corresponde la facturación.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yyyy</w:t>
            </w: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MES FACTURACION  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Mes al que corresponde la facturación.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mm</w:t>
            </w: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CODIGO TARIFA </w:t>
            </w:r>
          </w:p>
        </w:tc>
        <w:tc>
          <w:tcPr>
            <w:tcW w:w="1963" w:type="pct"/>
          </w:tcPr>
          <w:p w:rsidR="005E0B39" w:rsidRPr="009E103B" w:rsidRDefault="005E0B39" w:rsidP="005E0B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Código Asignado a</w:t>
            </w:r>
            <w:r w:rsidR="000F4882">
              <w:rPr>
                <w:rFonts w:ascii="Arial Narrow" w:hAnsi="Arial Narrow" w:cs="Arial"/>
                <w:sz w:val="18"/>
                <w:szCs w:val="18"/>
              </w:rPr>
              <w:t xml:space="preserve"> cada tarifa de acceso. Tabla 2</w:t>
            </w:r>
            <w:r w:rsidRPr="009E103B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NUMERO CLIENTES 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Número de clientes facturados en el mes correspondientes a cada tarifa de acceso. 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POTENCIA CONTRATADA PH1 </w:t>
            </w:r>
          </w:p>
        </w:tc>
        <w:tc>
          <w:tcPr>
            <w:tcW w:w="1963" w:type="pct"/>
            <w:vMerge w:val="restar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Potencia contratada, en su caso, en cada uno de los periodos horarios (PH). En kW. 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POTENCIA CONTRATADA PH2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POTENCIA CONTRATADA PH3 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POTENCIA CONTRATADA PH4 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POTENCIA CONTRATADA PH5 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POTENCIA CONTRATADA PH6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POTENCIA FACTURADA PH1 </w:t>
            </w:r>
          </w:p>
        </w:tc>
        <w:tc>
          <w:tcPr>
            <w:tcW w:w="1963" w:type="pct"/>
            <w:vMerge w:val="restar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Potencia facturada en cada uno de los Periodos Horarios (PH). Sólo se rellenará para las tarifas con tres periodos horarios. En kW. 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POTENCIA FACTURADA PH2 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POTENCIA FACTURADA PH3 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ENERGIA PH1</w:t>
            </w:r>
          </w:p>
        </w:tc>
        <w:tc>
          <w:tcPr>
            <w:tcW w:w="1963" w:type="pct"/>
            <w:vMerge w:val="restar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Energía facturada en cada PH. En kWh.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ENERGIA PH2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ENERGIA PH3 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ENERGIA PH4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ENERGIA PH5 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ENERGIA PH6 </w:t>
            </w:r>
          </w:p>
        </w:tc>
        <w:tc>
          <w:tcPr>
            <w:tcW w:w="1963" w:type="pct"/>
            <w:vMerge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ENERGIA FACTURADA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Es la energía total facturada. Será el sumatorio de las energías de cada PH. En kWh.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FACTURACION POTENCIA 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Importe facturado por Término de Potencia. En Euros con dos decimales.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FACTURACION ENERGIA 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Importe facturado por Término de Energía. En Euros con dos decimales.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FACTURACION ENERGIA REACTIVA 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Importe facturado, en su caso, por este complemento tarifario. En Euros con dos decimales.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 xml:space="preserve">FACTURACION EXCESOS POTENCIA 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Importe facturado, en su caso, por este complemento tarifario. En Euros con dos decimales.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0B39" w:rsidRPr="009E103B" w:rsidTr="00102BE7">
        <w:trPr>
          <w:jc w:val="center"/>
        </w:trPr>
        <w:tc>
          <w:tcPr>
            <w:tcW w:w="335" w:type="pct"/>
          </w:tcPr>
          <w:p w:rsidR="005E0B39" w:rsidRPr="009E103B" w:rsidRDefault="005E0B39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5E0B39" w:rsidRPr="009E103B" w:rsidRDefault="005E0B39" w:rsidP="00CA21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TOTAL FACTURACION</w:t>
            </w:r>
          </w:p>
        </w:tc>
        <w:tc>
          <w:tcPr>
            <w:tcW w:w="1963" w:type="pct"/>
          </w:tcPr>
          <w:p w:rsidR="005E0B39" w:rsidRPr="009E103B" w:rsidRDefault="005E0B39" w:rsidP="00CA21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Facturación bruta total. Sumatorio de los importes facturados por los términos anteriores. En Euros con dos decimales.</w:t>
            </w:r>
          </w:p>
        </w:tc>
        <w:tc>
          <w:tcPr>
            <w:tcW w:w="30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9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475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E103B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32" w:type="pct"/>
          </w:tcPr>
          <w:p w:rsidR="005E0B39" w:rsidRPr="009E103B" w:rsidRDefault="005E0B39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E0B39" w:rsidRDefault="005E0B39" w:rsidP="005E0B39"/>
    <w:p w:rsidR="009E103B" w:rsidRDefault="009E103B" w:rsidP="009E103B">
      <w:pPr>
        <w:jc w:val="both"/>
      </w:pPr>
      <w:r>
        <w:t xml:space="preserve">Para las </w:t>
      </w:r>
      <w:r w:rsidRPr="00186018">
        <w:rPr>
          <w:b/>
        </w:rPr>
        <w:t>tarifas 602 y 603</w:t>
      </w:r>
      <w:r>
        <w:t xml:space="preserve"> se enviará únicamente información de la energía producida, de la facturación de energía y del total facturado. Para la </w:t>
      </w:r>
      <w:r w:rsidRPr="00186018">
        <w:rPr>
          <w:b/>
        </w:rPr>
        <w:t>tarifa 604</w:t>
      </w:r>
      <w:r>
        <w:t xml:space="preserve"> se indicará únicamente la facturación.</w:t>
      </w:r>
    </w:p>
    <w:p w:rsidR="005E0B39" w:rsidRDefault="005E0B39" w:rsidP="00430CC1">
      <w:pPr>
        <w:outlineLvl w:val="0"/>
        <w:rPr>
          <w:rFonts w:cs="Arial"/>
          <w:b/>
          <w:sz w:val="16"/>
          <w:szCs w:val="16"/>
        </w:rPr>
      </w:pPr>
    </w:p>
    <w:p w:rsidR="00186018" w:rsidRPr="00186018" w:rsidRDefault="00186018" w:rsidP="00186018">
      <w:pPr>
        <w:pStyle w:val="Ttulo2"/>
        <w:spacing w:before="0"/>
        <w:rPr>
          <w:sz w:val="22"/>
          <w:szCs w:val="22"/>
        </w:rPr>
      </w:pPr>
      <w:bookmarkStart w:id="6" w:name="_Toc278367620"/>
      <w:bookmarkStart w:id="7" w:name="_Toc425925576"/>
      <w:r w:rsidRPr="00186018">
        <w:rPr>
          <w:sz w:val="22"/>
          <w:szCs w:val="22"/>
        </w:rPr>
        <w:t>Resumen de facturación a tarifa de acceso desglosado por consumos</w:t>
      </w:r>
      <w:bookmarkEnd w:id="6"/>
      <w:bookmarkEnd w:id="7"/>
    </w:p>
    <w:p w:rsidR="00186018" w:rsidRDefault="00186018" w:rsidP="00186018">
      <w:pPr>
        <w:tabs>
          <w:tab w:val="left" w:pos="90"/>
          <w:tab w:val="left" w:pos="1303"/>
        </w:tabs>
        <w:spacing w:before="145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Cs w:val="22"/>
        </w:rPr>
        <w:t xml:space="preserve"> Fichero:</w:t>
      </w:r>
      <w:r>
        <w:rPr>
          <w:rFonts w:cs="Arial"/>
        </w:rPr>
        <w:tab/>
      </w:r>
      <w:r w:rsidRPr="009F5278">
        <w:rPr>
          <w:b/>
          <w:bCs/>
          <w:i/>
          <w:iCs/>
          <w:color w:val="000080"/>
        </w:rPr>
        <w:t>FP</w:t>
      </w:r>
      <w:r>
        <w:rPr>
          <w:b/>
          <w:bCs/>
          <w:i/>
          <w:iCs/>
          <w:color w:val="000080"/>
        </w:rPr>
        <w:t>CC_</w:t>
      </w:r>
      <w:r w:rsidRPr="009F5278">
        <w:rPr>
          <w:b/>
          <w:bCs/>
          <w:i/>
          <w:iCs/>
          <w:color w:val="000080"/>
        </w:rPr>
        <w:t>aaaa</w:t>
      </w:r>
      <w:r>
        <w:rPr>
          <w:b/>
          <w:bCs/>
          <w:i/>
          <w:iCs/>
          <w:color w:val="000080"/>
        </w:rPr>
        <w:t>nn.</w:t>
      </w:r>
      <w:r w:rsidRPr="009F5278">
        <w:rPr>
          <w:b/>
          <w:bCs/>
          <w:i/>
          <w:iCs/>
          <w:color w:val="000080"/>
        </w:rPr>
        <w:t>eeee.xml</w:t>
      </w:r>
    </w:p>
    <w:p w:rsidR="00186018" w:rsidRDefault="00186018" w:rsidP="00430CC1">
      <w:pPr>
        <w:outlineLvl w:val="0"/>
        <w:rPr>
          <w:rFonts w:cs="Arial"/>
          <w:b/>
          <w:sz w:val="16"/>
          <w:szCs w:val="16"/>
        </w:rPr>
      </w:pPr>
    </w:p>
    <w:p w:rsidR="00186018" w:rsidRDefault="00186018" w:rsidP="00186018">
      <w:pPr>
        <w:widowControl w:val="0"/>
        <w:autoSpaceDE w:val="0"/>
        <w:autoSpaceDN w:val="0"/>
        <w:adjustRightInd w:val="0"/>
      </w:pPr>
      <w:r>
        <w:t>Descripción detallada de elementos y atributos:</w:t>
      </w:r>
    </w:p>
    <w:p w:rsidR="00186018" w:rsidRDefault="00186018" w:rsidP="0018601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06"/>
        <w:gridCol w:w="2623"/>
        <w:gridCol w:w="712"/>
        <w:gridCol w:w="797"/>
        <w:gridCol w:w="880"/>
        <w:gridCol w:w="788"/>
      </w:tblGrid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b w:val="0"/>
                <w:sz w:val="18"/>
                <w:szCs w:val="18"/>
              </w:rPr>
              <w:t>clave</w:t>
            </w: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b w:val="0"/>
                <w:sz w:val="18"/>
                <w:szCs w:val="18"/>
              </w:rPr>
              <w:t>elemento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b w:val="0"/>
                <w:sz w:val="18"/>
                <w:szCs w:val="18"/>
              </w:rPr>
              <w:t>descripcion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b w:val="0"/>
                <w:sz w:val="18"/>
                <w:szCs w:val="18"/>
              </w:rPr>
              <w:t>long.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b w:val="0"/>
                <w:sz w:val="18"/>
                <w:szCs w:val="18"/>
              </w:rPr>
              <w:t>tipo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b w:val="0"/>
                <w:sz w:val="18"/>
                <w:szCs w:val="18"/>
              </w:rPr>
              <w:t>long. fija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pStyle w:val="BMTablaCabecera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b w:val="0"/>
                <w:sz w:val="18"/>
                <w:szCs w:val="18"/>
              </w:rPr>
              <w:t>valor</w:t>
            </w: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CODIGO EMPRESA 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Código de la empresa distribuidora asignado por el Ministerio (sin consignar el prefijo R1-)</w:t>
            </w:r>
            <w:r w:rsidR="000F4882">
              <w:rPr>
                <w:rFonts w:ascii="Arial Narrow" w:hAnsi="Arial Narrow" w:cs="Arial"/>
                <w:sz w:val="18"/>
                <w:szCs w:val="18"/>
              </w:rPr>
              <w:t>.Tabla 1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eeee</w:t>
            </w: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AÑO FACTURACION 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Año al que corresponde la facturación.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yyyy</w:t>
            </w: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MES FACTURACION  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Mes al que corresponde la facturación.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mm</w:t>
            </w: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AÑO CONSUMO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Año al que corresponde el consumo.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yyyy</w:t>
            </w: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MES CONSUMO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Mes al que corresponde el consumo.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mm</w:t>
            </w: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PERIODO TARIFARIO</w:t>
            </w:r>
          </w:p>
        </w:tc>
        <w:tc>
          <w:tcPr>
            <w:tcW w:w="1517" w:type="pct"/>
          </w:tcPr>
          <w:p w:rsidR="00186018" w:rsidRPr="00102BE7" w:rsidRDefault="00186018" w:rsidP="000F488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Es el período al que se aplicarán la cuota. Tabla </w:t>
            </w:r>
            <w:r w:rsidR="000F4882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CODIGO TARIFA </w:t>
            </w:r>
          </w:p>
        </w:tc>
        <w:tc>
          <w:tcPr>
            <w:tcW w:w="1517" w:type="pct"/>
          </w:tcPr>
          <w:p w:rsidR="00186018" w:rsidRPr="00102BE7" w:rsidRDefault="00186018" w:rsidP="000F488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Código Asignado a cada tarifa de acceso. Tabla </w:t>
            </w:r>
            <w:r w:rsidR="000F4882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NUMERO CLIENTES 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Tahoma"/>
                <w:sz w:val="18"/>
                <w:szCs w:val="18"/>
              </w:rPr>
              <w:t>Número de contratos activos que estén acogidos a tarifa de acceso en el último día del mes de facturación, independientemente del mes de consumo al que se refiera.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POTENCIA CONTRATADA PH1 </w:t>
            </w:r>
          </w:p>
        </w:tc>
        <w:tc>
          <w:tcPr>
            <w:tcW w:w="1517" w:type="pct"/>
            <w:vMerge w:val="restar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Potencia contratada, en su caso, en cada uno de los periodos horarios (PH). En kW. (*)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POTENCIA CONTRATADA PH2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POTENCIA CONTRATADA PH3 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POTENCIA CONTRATADA PH4 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POTENCIA CONTRATADA PH5 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POTENCIA CONTRATADA PH6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POTENCIA FACTURADA PH1 </w:t>
            </w:r>
          </w:p>
        </w:tc>
        <w:tc>
          <w:tcPr>
            <w:tcW w:w="1517" w:type="pct"/>
            <w:vMerge w:val="restar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Potencia facturada en cada uno de los Periodos Horarios (PH). Sólo se rellenará para las tarifas con tres periodos horarios. En kW. (*)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POTENCIA FACTURADA PH2 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POTENCIA FACTURADA PH3 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ENERGIA PH1</w:t>
            </w:r>
          </w:p>
        </w:tc>
        <w:tc>
          <w:tcPr>
            <w:tcW w:w="1517" w:type="pct"/>
            <w:vMerge w:val="restar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Energía facturada en cada PH. En kWh.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ENERGIA PH2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ENERGIA PH3 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ENERGIA PH4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ENERGIA PH5 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ENERGIA PH6 </w:t>
            </w:r>
          </w:p>
        </w:tc>
        <w:tc>
          <w:tcPr>
            <w:tcW w:w="1517" w:type="pct"/>
            <w:vMerge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ENERGIA FACTURADA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Es la energía total facturada. Será el sumatorio de las energías de cada PH. En kWh.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Entero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FACTURACION POTENCIA 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Importe facturado por Término de Potencia. En Euros con dos </w:t>
            </w:r>
            <w:r w:rsidRPr="00102BE7">
              <w:rPr>
                <w:rFonts w:ascii="Arial Narrow" w:hAnsi="Arial Narrow" w:cs="Arial"/>
                <w:sz w:val="18"/>
                <w:szCs w:val="18"/>
              </w:rPr>
              <w:lastRenderedPageBreak/>
              <w:t>decimales.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FACTURACION ENERGIA 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Importe facturado por Término de Energía. En Euros con dos decimales.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FACTURACION ENERGIA REACTIVA 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Importe facturado, en su caso, por este complemento tarifario. En Euros con dos decimales.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 xml:space="preserve">FACTURACION EXCESOS POTENCIA 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Importe facturado, en su caso, por este complemento tarifario. En Euros con dos decimales.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018" w:rsidRPr="00102BE7" w:rsidTr="00102BE7">
        <w:trPr>
          <w:jc w:val="center"/>
        </w:trPr>
        <w:tc>
          <w:tcPr>
            <w:tcW w:w="311" w:type="pct"/>
            <w:vAlign w:val="center"/>
          </w:tcPr>
          <w:p w:rsidR="00186018" w:rsidRPr="00102BE7" w:rsidRDefault="00186018" w:rsidP="00CA21FF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186018" w:rsidRPr="00102BE7" w:rsidRDefault="00186018" w:rsidP="00CA21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TOTAL FACTURACION</w:t>
            </w:r>
          </w:p>
        </w:tc>
        <w:tc>
          <w:tcPr>
            <w:tcW w:w="1517" w:type="pct"/>
          </w:tcPr>
          <w:p w:rsidR="00186018" w:rsidRPr="00102BE7" w:rsidRDefault="00186018" w:rsidP="00CA21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Facturación bruta total. Sumatorio de los importes facturados por los términos anteriores. En Euros con dos decimales.</w:t>
            </w:r>
          </w:p>
        </w:tc>
        <w:tc>
          <w:tcPr>
            <w:tcW w:w="412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61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Decimal</w:t>
            </w:r>
          </w:p>
        </w:tc>
        <w:tc>
          <w:tcPr>
            <w:tcW w:w="509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2BE7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457" w:type="pct"/>
          </w:tcPr>
          <w:p w:rsidR="00186018" w:rsidRPr="00102BE7" w:rsidRDefault="00186018" w:rsidP="00CA21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86018" w:rsidRDefault="00186018" w:rsidP="0018601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jc w:val="both"/>
      </w:pPr>
      <w:r>
        <w:t xml:space="preserve">Para las </w:t>
      </w:r>
      <w:r w:rsidRPr="00186018">
        <w:rPr>
          <w:b/>
        </w:rPr>
        <w:t>tarifas 602 y 603</w:t>
      </w:r>
      <w:r>
        <w:t xml:space="preserve"> se enviará únicamente información de la energía producida, de la facturación de energía y del total facturado. Para la </w:t>
      </w:r>
      <w:r w:rsidRPr="00186018">
        <w:rPr>
          <w:b/>
        </w:rPr>
        <w:t>tarifa 604</w:t>
      </w:r>
      <w:r>
        <w:t xml:space="preserve"> se indicará únicamente la facturación.</w:t>
      </w:r>
    </w:p>
    <w:p w:rsidR="00186018" w:rsidRDefault="00186018" w:rsidP="0018601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(*) Para el </w:t>
      </w:r>
      <w:r>
        <w:rPr>
          <w:rFonts w:ascii="Arial Narrow" w:hAnsi="Arial Narrow"/>
          <w:b/>
          <w:sz w:val="22"/>
          <w:szCs w:val="22"/>
        </w:rPr>
        <w:t>reparto de las potencias</w:t>
      </w:r>
      <w:r>
        <w:rPr>
          <w:rFonts w:ascii="Arial Narrow" w:hAnsi="Arial Narrow"/>
          <w:sz w:val="22"/>
          <w:szCs w:val="22"/>
        </w:rPr>
        <w:t xml:space="preserve"> por meses de consumo, la fórmula a aplicar es la siguiente:</w:t>
      </w:r>
    </w:p>
    <w:p w:rsidR="00186018" w:rsidRDefault="00186018" w:rsidP="00186018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ind w:left="360" w:hanging="36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 = </w:t>
      </w:r>
      <w:r>
        <w:rPr>
          <w:rFonts w:ascii="Arial Narrow" w:hAnsi="Arial Narrow"/>
          <w:sz w:val="22"/>
          <w:szCs w:val="22"/>
        </w:rPr>
        <w:sym w:font="Symbol" w:char="00E5"/>
      </w:r>
      <w:r>
        <w:rPr>
          <w:rFonts w:ascii="Arial Narrow" w:hAnsi="Arial Narrow"/>
          <w:sz w:val="22"/>
          <w:szCs w:val="22"/>
          <w:vertAlign w:val="subscript"/>
        </w:rPr>
        <w:t>cf</w:t>
      </w:r>
      <w:r>
        <w:rPr>
          <w:rFonts w:ascii="Arial Narrow" w:hAnsi="Arial Narrow"/>
          <w:sz w:val="22"/>
          <w:szCs w:val="22"/>
        </w:rPr>
        <w:t xml:space="preserve"> (d</w:t>
      </w:r>
      <w:r>
        <w:rPr>
          <w:rFonts w:ascii="Arial Narrow" w:hAnsi="Arial Narrow"/>
          <w:sz w:val="22"/>
          <w:szCs w:val="22"/>
          <w:vertAlign w:val="subscript"/>
        </w:rPr>
        <w:t>c</w:t>
      </w:r>
      <w:r>
        <w:rPr>
          <w:rFonts w:ascii="Arial Narrow" w:hAnsi="Arial Narrow"/>
          <w:sz w:val="22"/>
          <w:szCs w:val="22"/>
        </w:rPr>
        <w:t xml:space="preserve"> / D</w:t>
      </w:r>
      <w:r>
        <w:rPr>
          <w:rFonts w:ascii="Arial Narrow" w:hAnsi="Arial Narrow"/>
          <w:sz w:val="22"/>
          <w:szCs w:val="22"/>
          <w:vertAlign w:val="subscript"/>
        </w:rPr>
        <w:t>c</w:t>
      </w:r>
      <w:r>
        <w:rPr>
          <w:rFonts w:ascii="Arial Narrow" w:hAnsi="Arial Narrow"/>
          <w:sz w:val="22"/>
          <w:szCs w:val="22"/>
        </w:rPr>
        <w:t>) * p</w:t>
      </w:r>
      <w:r>
        <w:rPr>
          <w:rFonts w:ascii="Arial Narrow" w:hAnsi="Arial Narrow"/>
          <w:sz w:val="22"/>
          <w:szCs w:val="22"/>
          <w:vertAlign w:val="subscript"/>
        </w:rPr>
        <w:t>cf</w:t>
      </w:r>
    </w:p>
    <w:p w:rsidR="00186018" w:rsidRDefault="00186018" w:rsidP="00186018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Siendo:</w:t>
      </w:r>
    </w:p>
    <w:p w:rsidR="00186018" w:rsidRDefault="00186018" w:rsidP="0018601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 = Potencia total que debe figurar en cada registro</w:t>
      </w:r>
    </w:p>
    <w:p w:rsidR="00186018" w:rsidRDefault="00186018" w:rsidP="00186018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cf = Cada uno de los clientes facturados en el mes “f”, de la misma tarifa, cuya factura incluye consumos del mes “c”</w:t>
      </w:r>
    </w:p>
    <w:p w:rsidR="00186018" w:rsidRDefault="00186018" w:rsidP="00186018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  <w:vertAlign w:val="subscript"/>
        </w:rPr>
        <w:t>cf</w:t>
      </w:r>
      <w:r>
        <w:rPr>
          <w:rFonts w:ascii="Arial Narrow" w:hAnsi="Arial Narrow"/>
          <w:sz w:val="22"/>
          <w:szCs w:val="22"/>
        </w:rPr>
        <w:t xml:space="preserve"> = Potencia correspondiente a cada cliente</w:t>
      </w:r>
    </w:p>
    <w:p w:rsidR="00186018" w:rsidRDefault="00186018" w:rsidP="00186018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  <w:vertAlign w:val="subscript"/>
        </w:rPr>
        <w:t>c</w:t>
      </w:r>
      <w:r>
        <w:rPr>
          <w:rFonts w:ascii="Arial Narrow" w:hAnsi="Arial Narrow"/>
          <w:sz w:val="22"/>
          <w:szCs w:val="22"/>
        </w:rPr>
        <w:t xml:space="preserve"> = Número de días del mes “c” incluidos entre las fechas de lectura inicial y final </w:t>
      </w:r>
    </w:p>
    <w:p w:rsidR="00186018" w:rsidRDefault="00186018" w:rsidP="00186018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  <w:vertAlign w:val="subscript"/>
        </w:rPr>
        <w:t>c</w:t>
      </w:r>
      <w:r>
        <w:rPr>
          <w:rFonts w:ascii="Arial Narrow" w:hAnsi="Arial Narrow"/>
          <w:sz w:val="22"/>
          <w:szCs w:val="22"/>
        </w:rPr>
        <w:t xml:space="preserve"> = Número de días totales que tiene el mes de consumo “c”</w:t>
      </w:r>
    </w:p>
    <w:p w:rsidR="00186018" w:rsidRDefault="00186018" w:rsidP="00186018">
      <w:pPr>
        <w:jc w:val="both"/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cantidades calculadas para cada recibo no deben redondearse. El redondeo debe efectuarse sólo una vez obtenido el sumatorio.</w:t>
      </w:r>
    </w:p>
    <w:p w:rsidR="00186018" w:rsidRDefault="00186018" w:rsidP="00186018">
      <w:pPr>
        <w:jc w:val="both"/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Por ejemplo, suponiendo 4 clientes de una tarifa 2.0A, con las siguientes potencias y fechas de lectura:</w:t>
      </w:r>
    </w:p>
    <w:p w:rsidR="00186018" w:rsidRDefault="00186018" w:rsidP="00186018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4322"/>
      </w:tblGrid>
      <w:tr w:rsidR="00186018" w:rsidTr="00CA21FF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Potencia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Fechas de lectura</w:t>
            </w:r>
          </w:p>
        </w:tc>
      </w:tr>
      <w:tr w:rsidR="00186018" w:rsidTr="00CA21FF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5,75 kW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18/nov/2009 – 20/ene/2010</w:t>
            </w:r>
          </w:p>
        </w:tc>
      </w:tr>
      <w:tr w:rsidR="00186018" w:rsidTr="00CA21FF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4,60 kW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15/nov/2009 – 15/ene/2010</w:t>
            </w:r>
          </w:p>
        </w:tc>
      </w:tr>
      <w:tr w:rsidR="00186018" w:rsidTr="00CA21FF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4,60 kW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20/nov/2009 – 20/ene/2010</w:t>
            </w:r>
          </w:p>
        </w:tc>
      </w:tr>
      <w:tr w:rsidR="00186018" w:rsidTr="00CA21FF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3,45 kW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8" w:rsidRDefault="00186018" w:rsidP="00CA2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19/nov/2009 – 18/ene/2010</w:t>
            </w:r>
          </w:p>
        </w:tc>
      </w:tr>
    </w:tbl>
    <w:p w:rsidR="00186018" w:rsidRDefault="00186018" w:rsidP="00186018">
      <w:pPr>
        <w:ind w:left="360"/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 estas fechas, habría tres registros, uno para los consumos de cada mes: noviembre 2009, diciembre 2009 y enero 2010.</w:t>
      </w:r>
    </w:p>
    <w:p w:rsidR="00186018" w:rsidRDefault="00186018" w:rsidP="00186018">
      <w:pPr>
        <w:rPr>
          <w:rFonts w:ascii="Arial Narrow" w:hAnsi="Arial Narrow"/>
          <w:sz w:val="22"/>
          <w:szCs w:val="22"/>
        </w:rPr>
      </w:pPr>
    </w:p>
    <w:p w:rsidR="00186018" w:rsidRDefault="00186018" w:rsidP="00186018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Consumo noviembre 2009:</w:t>
      </w:r>
    </w:p>
    <w:p w:rsidR="00186018" w:rsidRDefault="00186018" w:rsidP="00186018">
      <w:pPr>
        <w:jc w:val="both"/>
        <w:rPr>
          <w:rFonts w:ascii="Arial Narrow" w:hAnsi="Arial Narrow"/>
          <w:u w:val="single"/>
        </w:rPr>
      </w:pPr>
    </w:p>
    <w:p w:rsidR="00186018" w:rsidRDefault="00186018" w:rsidP="00186018">
      <w:pPr>
        <w:ind w:right="-427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30-18+1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×5,75+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30-15+1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×4,60+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30-20+1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×4,60+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30-19+1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×3,45=8,01≅8</m:t>
          </m:r>
        </m:oMath>
      </m:oMathPara>
    </w:p>
    <w:p w:rsidR="00186018" w:rsidRDefault="00186018" w:rsidP="00186018">
      <w:pPr>
        <w:ind w:left="360"/>
        <w:jc w:val="both"/>
        <w:rPr>
          <w:sz w:val="22"/>
          <w:szCs w:val="22"/>
        </w:rPr>
      </w:pPr>
    </w:p>
    <w:p w:rsidR="00186018" w:rsidRDefault="00186018" w:rsidP="00186018">
      <w:pPr>
        <w:ind w:left="360"/>
        <w:jc w:val="both"/>
        <w:rPr>
          <w:sz w:val="22"/>
          <w:szCs w:val="22"/>
        </w:rPr>
      </w:pPr>
    </w:p>
    <w:p w:rsidR="00186018" w:rsidRDefault="00186018" w:rsidP="00186018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lastRenderedPageBreak/>
        <w:t>Consumo diciembre 2009:</w:t>
      </w:r>
    </w:p>
    <w:p w:rsidR="00186018" w:rsidRDefault="00186018" w:rsidP="00186018">
      <w:pPr>
        <w:ind w:left="360"/>
        <w:jc w:val="both"/>
        <w:rPr>
          <w:u w:val="single"/>
        </w:rPr>
      </w:pPr>
    </w:p>
    <w:p w:rsidR="00186018" w:rsidRDefault="00186018" w:rsidP="00186018">
      <w:pPr>
        <w:ind w:right="-427" w:hanging="36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31-1+1</m:t>
              </m:r>
            </m:num>
            <m:den>
              <m:r>
                <w:rPr>
                  <w:rFonts w:ascii="Cambria Math" w:hAnsi="Cambria Math"/>
                </w:rPr>
                <m:t>31</m:t>
              </m:r>
            </m:den>
          </m:f>
          <m:r>
            <w:rPr>
              <w:rFonts w:ascii="Cambria Math" w:hAnsi="Cambria Math"/>
            </w:rPr>
            <m:t>×5,75+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31-1+1</m:t>
              </m:r>
            </m:num>
            <m:den>
              <m:r>
                <w:rPr>
                  <w:rFonts w:ascii="Cambria Math" w:hAnsi="Cambria Math"/>
                </w:rPr>
                <m:t>31</m:t>
              </m:r>
            </m:den>
          </m:f>
          <m:r>
            <w:rPr>
              <w:rFonts w:ascii="Cambria Math" w:hAnsi="Cambria Math"/>
            </w:rPr>
            <m:t>×4,60+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31-1+1</m:t>
              </m:r>
            </m:num>
            <m:den>
              <m:r>
                <w:rPr>
                  <w:rFonts w:ascii="Cambria Math" w:hAnsi="Cambria Math"/>
                </w:rPr>
                <m:t>31</m:t>
              </m:r>
            </m:den>
          </m:f>
          <m:r>
            <w:rPr>
              <w:rFonts w:ascii="Cambria Math" w:hAnsi="Cambria Math"/>
            </w:rPr>
            <m:t xml:space="preserve">×4,60+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31-1+1</m:t>
              </m:r>
            </m:num>
            <m:den>
              <m:r>
                <w:rPr>
                  <w:rFonts w:ascii="Cambria Math" w:hAnsi="Cambria Math"/>
                </w:rPr>
                <m:t>31</m:t>
              </m:r>
            </m:den>
          </m:f>
          <m:r>
            <w:rPr>
              <w:rFonts w:ascii="Cambria Math" w:hAnsi="Cambria Math"/>
            </w:rPr>
            <m:t>×3,45=18,40 ≅18</m:t>
          </m:r>
        </m:oMath>
      </m:oMathPara>
    </w:p>
    <w:p w:rsidR="00186018" w:rsidRDefault="00186018" w:rsidP="00186018">
      <w:pPr>
        <w:ind w:left="360"/>
        <w:jc w:val="both"/>
        <w:rPr>
          <w:sz w:val="22"/>
          <w:szCs w:val="22"/>
        </w:rPr>
      </w:pPr>
    </w:p>
    <w:p w:rsidR="00186018" w:rsidRDefault="00186018" w:rsidP="00186018">
      <w:pPr>
        <w:ind w:left="360"/>
        <w:jc w:val="both"/>
        <w:rPr>
          <w:sz w:val="22"/>
          <w:szCs w:val="22"/>
        </w:rPr>
      </w:pPr>
    </w:p>
    <w:p w:rsidR="00186018" w:rsidRDefault="00186018" w:rsidP="00186018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Consumo enero 2010:</w:t>
      </w:r>
    </w:p>
    <w:p w:rsidR="00186018" w:rsidRDefault="00186018" w:rsidP="00186018">
      <w:pPr>
        <w:ind w:left="360"/>
        <w:jc w:val="both"/>
        <w:rPr>
          <w:u w:val="single"/>
        </w:rPr>
      </w:pPr>
    </w:p>
    <w:p w:rsidR="00186018" w:rsidRDefault="00186018" w:rsidP="00186018">
      <w:pPr>
        <w:jc w:val="both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20-1+1</m:t>
              </m:r>
            </m:num>
            <m:den>
              <m:r>
                <w:rPr>
                  <w:rFonts w:ascii="Cambria Math" w:hAnsi="Cambria Math"/>
                </w:rPr>
                <m:t>31</m:t>
              </m:r>
            </m:den>
          </m:f>
          <m:r>
            <w:rPr>
              <w:rFonts w:ascii="Cambria Math" w:hAnsi="Cambria Math"/>
            </w:rPr>
            <m:t>×5,75+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15-1+1</m:t>
              </m:r>
            </m:num>
            <m:den>
              <m:r>
                <w:rPr>
                  <w:rFonts w:ascii="Cambria Math" w:hAnsi="Cambria Math"/>
                </w:rPr>
                <m:t>31</m:t>
              </m:r>
            </m:den>
          </m:f>
          <m:r>
            <w:rPr>
              <w:rFonts w:ascii="Cambria Math" w:hAnsi="Cambria Math"/>
            </w:rPr>
            <m:t>×4,60+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20-1+1</m:t>
              </m:r>
            </m:num>
            <m:den>
              <m:r>
                <w:rPr>
                  <w:rFonts w:ascii="Cambria Math" w:hAnsi="Cambria Math"/>
                </w:rPr>
                <m:t>31</m:t>
              </m:r>
            </m:den>
          </m:f>
          <m:r>
            <w:rPr>
              <w:rFonts w:ascii="Cambria Math" w:hAnsi="Cambria Math"/>
            </w:rPr>
            <m:t>×4,60+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18-1+1</m:t>
              </m:r>
            </m:num>
            <m:den>
              <m:r>
                <w:rPr>
                  <w:rFonts w:ascii="Cambria Math" w:hAnsi="Cambria Math"/>
                </w:rPr>
                <m:t>31</m:t>
              </m:r>
            </m:den>
          </m:f>
          <m:r>
            <w:rPr>
              <w:rFonts w:ascii="Cambria Math" w:hAnsi="Cambria Math"/>
            </w:rPr>
            <m:t>×3,45=10,91≅11</m:t>
          </m:r>
        </m:oMath>
      </m:oMathPara>
    </w:p>
    <w:p w:rsidR="00186018" w:rsidRDefault="00186018" w:rsidP="00186018">
      <w:pPr>
        <w:rPr>
          <w:rFonts w:ascii="Arial Narrow" w:hAnsi="Arial Narrow"/>
        </w:rPr>
      </w:pPr>
    </w:p>
    <w:p w:rsidR="00186018" w:rsidRDefault="00186018" w:rsidP="00186018">
      <w:pPr>
        <w:rPr>
          <w:rFonts w:ascii="Arial Narrow" w:hAnsi="Arial Narrow"/>
          <w:sz w:val="22"/>
          <w:szCs w:val="22"/>
        </w:rPr>
      </w:pPr>
    </w:p>
    <w:p w:rsidR="00186018" w:rsidRDefault="00186018" w:rsidP="00430CC1">
      <w:pPr>
        <w:outlineLvl w:val="0"/>
        <w:rPr>
          <w:rFonts w:cs="Arial"/>
          <w:b/>
          <w:sz w:val="16"/>
          <w:szCs w:val="16"/>
        </w:rPr>
      </w:pPr>
    </w:p>
    <w:p w:rsidR="00186018" w:rsidRDefault="00186018" w:rsidP="00430CC1">
      <w:pPr>
        <w:outlineLvl w:val="0"/>
        <w:rPr>
          <w:rFonts w:cs="Arial"/>
          <w:b/>
          <w:sz w:val="16"/>
          <w:szCs w:val="16"/>
        </w:rPr>
      </w:pPr>
    </w:p>
    <w:p w:rsidR="005E0B39" w:rsidRPr="005E0B39" w:rsidRDefault="005E0B39" w:rsidP="005E0B39">
      <w:pPr>
        <w:pStyle w:val="Ttulo2"/>
        <w:spacing w:before="0"/>
        <w:rPr>
          <w:sz w:val="22"/>
          <w:szCs w:val="22"/>
        </w:rPr>
      </w:pPr>
      <w:bookmarkStart w:id="8" w:name="_Toc215304347"/>
      <w:bookmarkStart w:id="9" w:name="_Toc425925577"/>
      <w:r w:rsidRPr="005E0B39">
        <w:rPr>
          <w:sz w:val="22"/>
          <w:szCs w:val="22"/>
        </w:rPr>
        <w:t>Identificación de empresas distribuidoras</w:t>
      </w:r>
      <w:bookmarkEnd w:id="8"/>
      <w:bookmarkEnd w:id="9"/>
    </w:p>
    <w:p w:rsidR="005E0B39" w:rsidRPr="00BC0CB8" w:rsidRDefault="005E0B39" w:rsidP="005E0B39">
      <w:pPr>
        <w:tabs>
          <w:tab w:val="left" w:pos="90"/>
          <w:tab w:val="left" w:pos="1303"/>
        </w:tabs>
        <w:spacing w:before="145"/>
        <w:rPr>
          <w:b/>
          <w:bCs/>
          <w:i/>
          <w:iCs/>
          <w:color w:val="000080"/>
          <w:sz w:val="34"/>
          <w:szCs w:val="34"/>
          <w:lang w:val="es-ES_tradnl"/>
        </w:rPr>
      </w:pPr>
      <w:r w:rsidRPr="00BC0CB8">
        <w:rPr>
          <w:b/>
          <w:bCs/>
          <w:i/>
          <w:iCs/>
          <w:color w:val="000080"/>
          <w:szCs w:val="22"/>
          <w:lang w:val="es-ES_tradnl"/>
        </w:rPr>
        <w:t>Fichero:</w:t>
      </w:r>
      <w:r w:rsidRPr="00BC0CB8">
        <w:rPr>
          <w:rFonts w:cs="Arial"/>
          <w:lang w:val="es-ES_tradnl"/>
        </w:rPr>
        <w:tab/>
      </w:r>
      <w:r w:rsidRPr="00BC0CB8">
        <w:rPr>
          <w:b/>
          <w:bCs/>
          <w:i/>
          <w:iCs/>
          <w:color w:val="000080"/>
          <w:lang w:val="es-ES_tradnl"/>
        </w:rPr>
        <w:t>DT11_aaaa.eeee.xls (ANEXO III)</w:t>
      </w:r>
    </w:p>
    <w:p w:rsidR="005E0B39" w:rsidRPr="00BC0CB8" w:rsidRDefault="005E0B39" w:rsidP="005E0B39">
      <w:pPr>
        <w:widowControl w:val="0"/>
        <w:autoSpaceDE w:val="0"/>
        <w:autoSpaceDN w:val="0"/>
        <w:adjustRightInd w:val="0"/>
        <w:rPr>
          <w:lang w:val="es-ES_tradnl"/>
        </w:rPr>
      </w:pPr>
    </w:p>
    <w:p w:rsidR="00102BE7" w:rsidRDefault="00102BE7" w:rsidP="00102BE7">
      <w:pPr>
        <w:widowControl w:val="0"/>
        <w:autoSpaceDE w:val="0"/>
        <w:autoSpaceDN w:val="0"/>
        <w:adjustRightInd w:val="0"/>
      </w:pPr>
      <w:r>
        <w:t>Descripción detallada del fichero excel:</w:t>
      </w:r>
    </w:p>
    <w:p w:rsidR="005E0B39" w:rsidRDefault="005E0B39" w:rsidP="005E0B39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869"/>
        <w:gridCol w:w="1186"/>
      </w:tblGrid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b/>
                <w:sz w:val="18"/>
                <w:szCs w:val="18"/>
              </w:rPr>
              <w:t>CAMPO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b/>
                <w:sz w:val="18"/>
                <w:szCs w:val="18"/>
              </w:rPr>
              <w:t>DESCRIPCION</w:t>
            </w:r>
          </w:p>
        </w:tc>
        <w:tc>
          <w:tcPr>
            <w:tcW w:w="680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b/>
                <w:sz w:val="18"/>
                <w:szCs w:val="18"/>
              </w:rPr>
              <w:t>Obligatorio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 xml:space="preserve">CODIGO DE EMPRESA 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Código de la empresa distribuidora asignado por el ministerio (sin consignar el prefijo “R1-“).</w:t>
            </w:r>
            <w:r w:rsidR="000F4882">
              <w:rPr>
                <w:rFonts w:ascii="Arial Narrow" w:hAnsi="Arial Narrow" w:cs="Tahoma"/>
                <w:sz w:val="18"/>
                <w:szCs w:val="18"/>
              </w:rPr>
              <w:t xml:space="preserve"> Tabla 1.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NOMBRE EMPRESA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Nombre completo de la empresa.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GRUPO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 xml:space="preserve">Grupo al que pertenece la empresa distribuidora. (Grupo B ó C)  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ENVIO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Informa si el envío de información se realiza de forma individual, a través de un distribuidor o a través de una asociación.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 xml:space="preserve">ASOCIACION 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 xml:space="preserve">Asociación a consignar en caso de que el envío se realice a través de una asociación. 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DISTRIBUIDORA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Distribuidor de más de 100.000 clientes a los que se encuentren conectadas</w:t>
            </w:r>
            <w:r w:rsidRPr="009B0B3E">
              <w:rPr>
                <w:rFonts w:ascii="Arial Narrow" w:hAnsi="Arial Narrow" w:cs="UniversLTStd"/>
                <w:sz w:val="18"/>
                <w:szCs w:val="18"/>
              </w:rPr>
              <w:t xml:space="preserve"> </w:t>
            </w:r>
            <w:r w:rsidRPr="009B0B3E">
              <w:rPr>
                <w:rFonts w:ascii="Arial Narrow" w:hAnsi="Arial Narrow" w:cs="Tahoma"/>
                <w:sz w:val="18"/>
                <w:szCs w:val="18"/>
              </w:rPr>
              <w:t>sus líneas y, en caso de no estar conectado directamente a ninguno de ellos, deberán remitirla al más próximo. En caso de estar conectado a dos o más distribuidores de más de 100.000 clientes, deberán remitir el distribuidor por cuya conexión reciban una mayor cantidad de energía anualmente.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PERIODICIDAD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Periodicidad con la que se envía la información, en caso de pertenecer al Grupo C (Cuatrimestral o Mensual).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ENERGIA FACTURADA AÑO ANTERIOR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Total de Energía facturada en el último año completo. En kWh.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NOMBRE CONTACTO LIQUIDACIÓN PRINCIPAL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Nombre de la persona de contacto a efecto de liquidaciones.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TELEFONO CONTACTO LIQUIDACIÓN PRINCIPAL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Teléfono de la persona de contacto a efecto de liquidaciones.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CORREO CONTACTO LIQUIDACIÓN PRINCIPAL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Correo de la persona de contacto a efecto de liquidaciones.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NOMBRE CONTACTO LIQUIDACIÓN ADICIONAL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Nombre de persona de contacto adicional a efectos de liquidaciones.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TELEFONO CONTACTO LIQUIDACIÓN ADICIONAL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 xml:space="preserve">Teléfono de la persona de contacto adicional a efecto de liquidaciones. 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CORREO CONTACTO LIQUIDACIÓN ADICIONAL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 xml:space="preserve">Correo de la persona de contacto adicional a efecto de liquidaciones. 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No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DIRECCION COMUNICACIÓN COBROS Y PAGOS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Dirección de envío de la comunicación de cobros y pagos.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 xml:space="preserve">NOMBRE CONTACTO </w:t>
            </w:r>
            <w:r w:rsidRPr="009B0B3E">
              <w:rPr>
                <w:rFonts w:ascii="Arial Narrow" w:hAnsi="Arial Narrow" w:cs="Tahoma"/>
                <w:sz w:val="18"/>
                <w:szCs w:val="18"/>
              </w:rPr>
              <w:lastRenderedPageBreak/>
              <w:t>COMUNICACIÓN COBROS Y PAGOS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lastRenderedPageBreak/>
              <w:t>Persona de contacto a efectos de comunicación de cobros y pagos.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lastRenderedPageBreak/>
              <w:t>TELEFONO CONTACTO COMUNICACIÓN COBROS Y PAGOS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 xml:space="preserve">Teléfono de la persona a efectos de comunicación de cobros y pagos. 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CORREO CONTACTO COMUNICACIÓN COBROS Y PAGOS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Correo de la persona a efectos de comunicación de cobros y pagos.</w:t>
            </w:r>
          </w:p>
        </w:tc>
        <w:tc>
          <w:tcPr>
            <w:tcW w:w="680" w:type="pct"/>
            <w:vAlign w:val="center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  <w:tr w:rsidR="005E0B39" w:rsidRPr="009B0B3E" w:rsidTr="00102BE7">
        <w:tc>
          <w:tcPr>
            <w:tcW w:w="1528" w:type="pct"/>
          </w:tcPr>
          <w:p w:rsidR="005E0B39" w:rsidRPr="009B0B3E" w:rsidRDefault="005E0B39" w:rsidP="00CA21FF">
            <w:pPr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CUENTA BANCARIA</w:t>
            </w:r>
          </w:p>
        </w:tc>
        <w:tc>
          <w:tcPr>
            <w:tcW w:w="2792" w:type="pct"/>
          </w:tcPr>
          <w:p w:rsidR="005E0B39" w:rsidRPr="009B0B3E" w:rsidRDefault="005E0B39" w:rsidP="00CA21FF">
            <w:pPr>
              <w:spacing w:before="12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Número de cuenta bancaria</w:t>
            </w:r>
          </w:p>
        </w:tc>
        <w:tc>
          <w:tcPr>
            <w:tcW w:w="680" w:type="pct"/>
          </w:tcPr>
          <w:p w:rsidR="005E0B39" w:rsidRPr="009B0B3E" w:rsidRDefault="005E0B39" w:rsidP="00CA21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0B3E">
              <w:rPr>
                <w:rFonts w:ascii="Arial Narrow" w:hAnsi="Arial Narrow" w:cs="Tahoma"/>
                <w:sz w:val="18"/>
                <w:szCs w:val="18"/>
              </w:rPr>
              <w:t>Sí</w:t>
            </w:r>
          </w:p>
        </w:tc>
      </w:tr>
    </w:tbl>
    <w:p w:rsidR="005E0B39" w:rsidRDefault="005E0B39" w:rsidP="005E0B39"/>
    <w:p w:rsidR="005E0B39" w:rsidRPr="005E0B39" w:rsidRDefault="005E0B39" w:rsidP="00430CC1">
      <w:pPr>
        <w:outlineLvl w:val="0"/>
        <w:rPr>
          <w:rFonts w:cs="Arial"/>
          <w:b/>
          <w:sz w:val="16"/>
          <w:szCs w:val="16"/>
        </w:rPr>
      </w:pPr>
    </w:p>
    <w:p w:rsidR="00E04B6E" w:rsidRDefault="00E04B6E" w:rsidP="000E2821">
      <w:pPr>
        <w:pStyle w:val="Ttulo2"/>
        <w:spacing w:before="0"/>
        <w:rPr>
          <w:sz w:val="22"/>
          <w:szCs w:val="22"/>
        </w:rPr>
      </w:pPr>
      <w:bookmarkStart w:id="10" w:name="_Toc214433585"/>
      <w:bookmarkStart w:id="11" w:name="_Toc235941618"/>
    </w:p>
    <w:p w:rsidR="00215B88" w:rsidRPr="000E2821" w:rsidRDefault="00147B13" w:rsidP="000E2821">
      <w:pPr>
        <w:pStyle w:val="Ttulo2"/>
        <w:spacing w:before="0"/>
        <w:rPr>
          <w:sz w:val="22"/>
          <w:szCs w:val="22"/>
        </w:rPr>
      </w:pPr>
      <w:bookmarkStart w:id="12" w:name="_Toc425925578"/>
      <w:r w:rsidRPr="000E2821">
        <w:rPr>
          <w:sz w:val="22"/>
          <w:szCs w:val="22"/>
        </w:rPr>
        <w:t xml:space="preserve">Resumen de facturación </w:t>
      </w:r>
      <w:r w:rsidR="004827A5" w:rsidRPr="000E2821">
        <w:rPr>
          <w:sz w:val="22"/>
          <w:szCs w:val="22"/>
        </w:rPr>
        <w:t>relativa al artículo 17 del RD 216/2014</w:t>
      </w:r>
      <w:bookmarkEnd w:id="12"/>
      <w:r w:rsidR="004827A5" w:rsidRPr="000E2821">
        <w:rPr>
          <w:sz w:val="22"/>
          <w:szCs w:val="22"/>
        </w:rPr>
        <w:t xml:space="preserve"> </w:t>
      </w:r>
      <w:bookmarkEnd w:id="10"/>
      <w:bookmarkEnd w:id="11"/>
    </w:p>
    <w:p w:rsidR="00215B88" w:rsidRDefault="00B4291C" w:rsidP="00215B88">
      <w:pPr>
        <w:tabs>
          <w:tab w:val="left" w:pos="90"/>
          <w:tab w:val="left" w:pos="1303"/>
        </w:tabs>
        <w:spacing w:before="145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Cs w:val="22"/>
        </w:rPr>
        <w:t>Fichero:</w:t>
      </w:r>
      <w:r>
        <w:rPr>
          <w:rFonts w:cs="Arial"/>
        </w:rPr>
        <w:tab/>
      </w:r>
      <w:r>
        <w:rPr>
          <w:b/>
          <w:bCs/>
          <w:i/>
          <w:iCs/>
          <w:color w:val="000080"/>
        </w:rPr>
        <w:t>RFUR_</w:t>
      </w:r>
      <w:r w:rsidRPr="009F5278">
        <w:rPr>
          <w:b/>
          <w:bCs/>
          <w:i/>
          <w:iCs/>
          <w:color w:val="000080"/>
        </w:rPr>
        <w:t>aaaa</w:t>
      </w:r>
      <w:r>
        <w:rPr>
          <w:b/>
          <w:bCs/>
          <w:i/>
          <w:iCs/>
          <w:color w:val="000080"/>
        </w:rPr>
        <w:t>bb.</w:t>
      </w:r>
      <w:r w:rsidRPr="009F5278">
        <w:rPr>
          <w:b/>
          <w:bCs/>
          <w:i/>
          <w:iCs/>
          <w:color w:val="000080"/>
        </w:rPr>
        <w:t>eeee.xml</w:t>
      </w:r>
    </w:p>
    <w:p w:rsidR="00215B88" w:rsidRDefault="00215B88" w:rsidP="00215B88">
      <w:pPr>
        <w:widowControl w:val="0"/>
        <w:autoSpaceDE w:val="0"/>
        <w:autoSpaceDN w:val="0"/>
        <w:adjustRightInd w:val="0"/>
      </w:pPr>
    </w:p>
    <w:p w:rsidR="00215B88" w:rsidRDefault="00215B88" w:rsidP="00215B88">
      <w:pPr>
        <w:widowControl w:val="0"/>
        <w:autoSpaceDE w:val="0"/>
        <w:autoSpaceDN w:val="0"/>
        <w:adjustRightInd w:val="0"/>
      </w:pPr>
      <w:r>
        <w:t>Descripción detallada de elementos y atributos:</w:t>
      </w:r>
    </w:p>
    <w:p w:rsidR="00215B88" w:rsidRDefault="00215B88" w:rsidP="00215B8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382"/>
        <w:gridCol w:w="2790"/>
        <w:gridCol w:w="531"/>
        <w:gridCol w:w="797"/>
        <w:gridCol w:w="930"/>
        <w:gridCol w:w="673"/>
      </w:tblGrid>
      <w:tr w:rsidR="00B4291C" w:rsidRPr="000E2821" w:rsidTr="009E103B">
        <w:trPr>
          <w:tblHeader/>
          <w:jc w:val="center"/>
        </w:trPr>
        <w:tc>
          <w:tcPr>
            <w:tcW w:w="313" w:type="pct"/>
          </w:tcPr>
          <w:p w:rsidR="00B4291C" w:rsidRPr="000E2821" w:rsidRDefault="00B4291C" w:rsidP="00B4291C">
            <w:pPr>
              <w:pStyle w:val="BMTablaCabecer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E2821">
              <w:rPr>
                <w:rFonts w:ascii="Arial Narrow" w:hAnsi="Arial Narrow"/>
                <w:b w:val="0"/>
                <w:sz w:val="18"/>
                <w:szCs w:val="18"/>
              </w:rPr>
              <w:t>clave</w:t>
            </w:r>
          </w:p>
        </w:tc>
        <w:tc>
          <w:tcPr>
            <w:tcW w:w="1378" w:type="pct"/>
          </w:tcPr>
          <w:p w:rsidR="00B4291C" w:rsidRPr="000E2821" w:rsidRDefault="00B4291C" w:rsidP="00B4291C">
            <w:pPr>
              <w:pStyle w:val="BMTablaCabecer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E2821">
              <w:rPr>
                <w:rFonts w:ascii="Arial Narrow" w:hAnsi="Arial Narrow"/>
                <w:b w:val="0"/>
                <w:sz w:val="18"/>
                <w:szCs w:val="18"/>
              </w:rPr>
              <w:t>elemento</w:t>
            </w:r>
          </w:p>
        </w:tc>
        <w:tc>
          <w:tcPr>
            <w:tcW w:w="1614" w:type="pct"/>
          </w:tcPr>
          <w:p w:rsidR="00B4291C" w:rsidRPr="000E2821" w:rsidRDefault="00B4291C" w:rsidP="00B4291C">
            <w:pPr>
              <w:pStyle w:val="BMTablaCabecer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E2821">
              <w:rPr>
                <w:rFonts w:ascii="Arial Narrow" w:hAnsi="Arial Narrow"/>
                <w:b w:val="0"/>
                <w:sz w:val="18"/>
                <w:szCs w:val="18"/>
              </w:rPr>
              <w:t>descripcion</w:t>
            </w:r>
          </w:p>
        </w:tc>
        <w:tc>
          <w:tcPr>
            <w:tcW w:w="307" w:type="pct"/>
          </w:tcPr>
          <w:p w:rsidR="00B4291C" w:rsidRPr="000E2821" w:rsidRDefault="00B4291C" w:rsidP="00B4291C">
            <w:pPr>
              <w:pStyle w:val="BMTablaCabecer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E2821">
              <w:rPr>
                <w:rFonts w:ascii="Arial Narrow" w:hAnsi="Arial Narrow"/>
                <w:b w:val="0"/>
                <w:sz w:val="18"/>
                <w:szCs w:val="18"/>
              </w:rPr>
              <w:t>long.</w:t>
            </w:r>
          </w:p>
        </w:tc>
        <w:tc>
          <w:tcPr>
            <w:tcW w:w="461" w:type="pct"/>
          </w:tcPr>
          <w:p w:rsidR="00B4291C" w:rsidRPr="000E2821" w:rsidRDefault="00B4291C" w:rsidP="00B4291C">
            <w:pPr>
              <w:pStyle w:val="BMTablaCabecer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E2821">
              <w:rPr>
                <w:rFonts w:ascii="Arial Narrow" w:hAnsi="Arial Narrow"/>
                <w:b w:val="0"/>
                <w:sz w:val="18"/>
                <w:szCs w:val="18"/>
              </w:rPr>
              <w:t>tipo</w:t>
            </w:r>
          </w:p>
        </w:tc>
        <w:tc>
          <w:tcPr>
            <w:tcW w:w="538" w:type="pct"/>
          </w:tcPr>
          <w:p w:rsidR="00B4291C" w:rsidRPr="000E2821" w:rsidRDefault="00B4291C" w:rsidP="00B4291C">
            <w:pPr>
              <w:pStyle w:val="BMTablaCabecer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E2821">
              <w:rPr>
                <w:rFonts w:ascii="Arial Narrow" w:hAnsi="Arial Narrow"/>
                <w:b w:val="0"/>
                <w:sz w:val="18"/>
                <w:szCs w:val="18"/>
              </w:rPr>
              <w:t>long. fija</w:t>
            </w:r>
          </w:p>
        </w:tc>
        <w:tc>
          <w:tcPr>
            <w:tcW w:w="389" w:type="pct"/>
          </w:tcPr>
          <w:p w:rsidR="00B4291C" w:rsidRPr="000E2821" w:rsidRDefault="00B4291C" w:rsidP="00B4291C">
            <w:pPr>
              <w:pStyle w:val="BMTablaCabecer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E2821">
              <w:rPr>
                <w:rFonts w:ascii="Arial Narrow" w:hAnsi="Arial Narrow"/>
                <w:b w:val="0"/>
                <w:sz w:val="18"/>
                <w:szCs w:val="18"/>
              </w:rPr>
              <w:t>valor</w:t>
            </w:r>
          </w:p>
        </w:tc>
      </w:tr>
      <w:tr w:rsidR="00B4291C" w:rsidRPr="000E2821" w:rsidTr="009E103B">
        <w:trPr>
          <w:jc w:val="center"/>
        </w:trPr>
        <w:tc>
          <w:tcPr>
            <w:tcW w:w="313" w:type="pct"/>
          </w:tcPr>
          <w:p w:rsidR="00B4291C" w:rsidRPr="000E2821" w:rsidRDefault="00B4291C" w:rsidP="00B4291C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78" w:type="pct"/>
          </w:tcPr>
          <w:p w:rsidR="00B4291C" w:rsidRPr="000E2821" w:rsidRDefault="00B4291C" w:rsidP="00B4291C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 xml:space="preserve">CODIGO EMPRESA </w:t>
            </w:r>
          </w:p>
        </w:tc>
        <w:tc>
          <w:tcPr>
            <w:tcW w:w="1614" w:type="pct"/>
          </w:tcPr>
          <w:p w:rsidR="00B4291C" w:rsidRPr="000E2821" w:rsidRDefault="00B4291C" w:rsidP="005E0B3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Código de la empresa distribuidora asignado por el Ministerio (sin consignar el prefijo “R1-“).</w:t>
            </w:r>
            <w:r w:rsidR="00707D2C" w:rsidRPr="000E2821">
              <w:rPr>
                <w:rFonts w:ascii="Arial Narrow" w:hAnsi="Arial Narrow" w:cs="Tahoma"/>
                <w:sz w:val="18"/>
                <w:szCs w:val="18"/>
              </w:rPr>
              <w:t xml:space="preserve"> Tabla </w:t>
            </w:r>
            <w:r w:rsidR="005E0B39">
              <w:rPr>
                <w:rFonts w:ascii="Arial Narrow" w:hAnsi="Arial Narrow" w:cs="Tahoma"/>
                <w:sz w:val="18"/>
                <w:szCs w:val="18"/>
              </w:rPr>
              <w:t>1</w:t>
            </w:r>
            <w:r w:rsidR="00707D2C" w:rsidRPr="000E2821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307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B4291C" w:rsidRPr="000E2821" w:rsidRDefault="00B4291C" w:rsidP="00B429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538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89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eeee</w:t>
            </w:r>
          </w:p>
        </w:tc>
      </w:tr>
      <w:tr w:rsidR="00B4291C" w:rsidRPr="000E2821" w:rsidTr="009E103B">
        <w:trPr>
          <w:jc w:val="center"/>
        </w:trPr>
        <w:tc>
          <w:tcPr>
            <w:tcW w:w="313" w:type="pct"/>
          </w:tcPr>
          <w:p w:rsidR="00B4291C" w:rsidRPr="000E2821" w:rsidRDefault="00B4291C" w:rsidP="00B4291C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78" w:type="pct"/>
          </w:tcPr>
          <w:p w:rsidR="00B4291C" w:rsidRPr="000E2821" w:rsidRDefault="00B4291C" w:rsidP="00B4291C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CÓDIGO CUR</w:t>
            </w:r>
          </w:p>
        </w:tc>
        <w:tc>
          <w:tcPr>
            <w:tcW w:w="1614" w:type="pct"/>
          </w:tcPr>
          <w:p w:rsidR="00B4291C" w:rsidRPr="000E2821" w:rsidRDefault="00B4291C" w:rsidP="000F4882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 xml:space="preserve">Código de comercializadora de </w:t>
            </w:r>
            <w:r w:rsidR="007B24B2" w:rsidRPr="000E2821">
              <w:rPr>
                <w:rFonts w:ascii="Arial Narrow" w:hAnsi="Arial Narrow" w:cs="Tahoma"/>
                <w:sz w:val="18"/>
                <w:szCs w:val="18"/>
              </w:rPr>
              <w:t>referencia</w:t>
            </w:r>
            <w:r w:rsidR="005E0B39">
              <w:rPr>
                <w:rFonts w:ascii="Arial Narrow" w:hAnsi="Arial Narrow" w:cs="Tahoma"/>
                <w:sz w:val="18"/>
                <w:szCs w:val="18"/>
              </w:rPr>
              <w:t xml:space="preserve">. Tabla </w:t>
            </w:r>
            <w:r w:rsidR="000F4882">
              <w:rPr>
                <w:rFonts w:ascii="Arial Narrow" w:hAnsi="Arial Narrow" w:cs="Tahoma"/>
                <w:sz w:val="18"/>
                <w:szCs w:val="18"/>
              </w:rPr>
              <w:t>4</w:t>
            </w:r>
            <w:r w:rsidRPr="000E2821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307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B4291C" w:rsidRPr="000E2821" w:rsidRDefault="00B4291C" w:rsidP="00B429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538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89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ccc</w:t>
            </w:r>
          </w:p>
        </w:tc>
      </w:tr>
      <w:tr w:rsidR="00B4291C" w:rsidRPr="000E2821" w:rsidTr="009E103B">
        <w:trPr>
          <w:jc w:val="center"/>
        </w:trPr>
        <w:tc>
          <w:tcPr>
            <w:tcW w:w="313" w:type="pct"/>
          </w:tcPr>
          <w:p w:rsidR="00B4291C" w:rsidRPr="000E2821" w:rsidRDefault="00B4291C" w:rsidP="00B4291C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78" w:type="pct"/>
          </w:tcPr>
          <w:p w:rsidR="00B4291C" w:rsidRPr="000E2821" w:rsidRDefault="00B4291C" w:rsidP="00B4291C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 xml:space="preserve">AÑO ABONO </w:t>
            </w:r>
          </w:p>
        </w:tc>
        <w:tc>
          <w:tcPr>
            <w:tcW w:w="1614" w:type="pct"/>
          </w:tcPr>
          <w:p w:rsidR="00B4291C" w:rsidRPr="000E2821" w:rsidRDefault="00B4291C" w:rsidP="00B4291C">
            <w:pPr>
              <w:pStyle w:val="BMTablaTexto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 xml:space="preserve">Año en el que se </w:t>
            </w:r>
            <w:r w:rsidR="007B24B2" w:rsidRPr="000E2821">
              <w:rPr>
                <w:rFonts w:ascii="Arial Narrow" w:hAnsi="Arial Narrow" w:cs="Arial"/>
                <w:sz w:val="18"/>
                <w:szCs w:val="18"/>
              </w:rPr>
              <w:t>produce el pago por parte de la CO</w:t>
            </w:r>
            <w:r w:rsidRPr="000E2821">
              <w:rPr>
                <w:rFonts w:ascii="Arial Narrow" w:hAnsi="Arial Narrow" w:cs="Arial"/>
                <w:sz w:val="18"/>
                <w:szCs w:val="18"/>
              </w:rPr>
              <w:t>R.</w:t>
            </w:r>
          </w:p>
        </w:tc>
        <w:tc>
          <w:tcPr>
            <w:tcW w:w="307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B4291C" w:rsidRPr="000E2821" w:rsidRDefault="00B4291C" w:rsidP="00B429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538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89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yyyy</w:t>
            </w:r>
          </w:p>
        </w:tc>
      </w:tr>
      <w:tr w:rsidR="00B4291C" w:rsidRPr="000E2821" w:rsidTr="009E103B">
        <w:trPr>
          <w:jc w:val="center"/>
        </w:trPr>
        <w:tc>
          <w:tcPr>
            <w:tcW w:w="313" w:type="pct"/>
          </w:tcPr>
          <w:p w:rsidR="00B4291C" w:rsidRPr="000E2821" w:rsidRDefault="00B4291C" w:rsidP="00B4291C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378" w:type="pct"/>
          </w:tcPr>
          <w:p w:rsidR="00B4291C" w:rsidRPr="000E2821" w:rsidRDefault="00B4291C" w:rsidP="00B4291C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MES ABONO</w:t>
            </w:r>
          </w:p>
        </w:tc>
        <w:tc>
          <w:tcPr>
            <w:tcW w:w="1614" w:type="pct"/>
          </w:tcPr>
          <w:p w:rsidR="00B4291C" w:rsidRPr="000E2821" w:rsidRDefault="00B4291C" w:rsidP="00B4291C">
            <w:pPr>
              <w:pStyle w:val="BMTablaTexto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Mes en el que se produce el pago por parte de</w:t>
            </w:r>
            <w:r w:rsidR="007B24B2" w:rsidRPr="000E282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2821">
              <w:rPr>
                <w:rFonts w:ascii="Arial Narrow" w:hAnsi="Arial Narrow" w:cs="Arial"/>
                <w:sz w:val="18"/>
                <w:szCs w:val="18"/>
              </w:rPr>
              <w:t>l</w:t>
            </w:r>
            <w:r w:rsidR="007B24B2" w:rsidRPr="000E2821">
              <w:rPr>
                <w:rFonts w:ascii="Arial Narrow" w:hAnsi="Arial Narrow" w:cs="Arial"/>
                <w:sz w:val="18"/>
                <w:szCs w:val="18"/>
              </w:rPr>
              <w:t>a CO</w:t>
            </w:r>
            <w:r w:rsidRPr="000E2821">
              <w:rPr>
                <w:rFonts w:ascii="Arial Narrow" w:hAnsi="Arial Narrow" w:cs="Arial"/>
                <w:sz w:val="18"/>
                <w:szCs w:val="18"/>
              </w:rPr>
              <w:t>R.</w:t>
            </w:r>
          </w:p>
        </w:tc>
        <w:tc>
          <w:tcPr>
            <w:tcW w:w="307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B4291C" w:rsidRPr="000E2821" w:rsidRDefault="00B4291C" w:rsidP="00B429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538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89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bb</w:t>
            </w:r>
          </w:p>
        </w:tc>
      </w:tr>
      <w:tr w:rsidR="00B4291C" w:rsidRPr="000E2821" w:rsidTr="009E103B">
        <w:trPr>
          <w:jc w:val="center"/>
        </w:trPr>
        <w:tc>
          <w:tcPr>
            <w:tcW w:w="313" w:type="pct"/>
          </w:tcPr>
          <w:p w:rsidR="00B4291C" w:rsidRPr="000E2821" w:rsidRDefault="00B4291C" w:rsidP="00B4291C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8" w:type="pct"/>
          </w:tcPr>
          <w:p w:rsidR="00B4291C" w:rsidRPr="000E2821" w:rsidRDefault="00B4291C" w:rsidP="00707D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TOTAL ABONO</w:t>
            </w:r>
          </w:p>
        </w:tc>
        <w:tc>
          <w:tcPr>
            <w:tcW w:w="1614" w:type="pct"/>
          </w:tcPr>
          <w:p w:rsidR="00B4291C" w:rsidRPr="000E2821" w:rsidRDefault="00B4291C" w:rsidP="00D54C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 xml:space="preserve">Diferencia de ingresos obtenidos por los comercializadores en base al artículo </w:t>
            </w:r>
            <w:r w:rsidR="00D54CFB" w:rsidRPr="000E2821">
              <w:rPr>
                <w:rFonts w:ascii="Arial Narrow" w:hAnsi="Arial Narrow" w:cs="Tahoma"/>
                <w:sz w:val="18"/>
                <w:szCs w:val="18"/>
              </w:rPr>
              <w:t>17.4 del Real Decreto 216/2014</w:t>
            </w:r>
            <w:r w:rsidRPr="000E2821">
              <w:rPr>
                <w:rFonts w:ascii="Arial Narrow" w:hAnsi="Arial Narrow" w:cs="Tahoma"/>
                <w:sz w:val="18"/>
                <w:szCs w:val="18"/>
              </w:rPr>
              <w:t>. En Euros con dos decimales.</w:t>
            </w:r>
          </w:p>
        </w:tc>
        <w:tc>
          <w:tcPr>
            <w:tcW w:w="307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16</w:t>
            </w:r>
          </w:p>
        </w:tc>
        <w:tc>
          <w:tcPr>
            <w:tcW w:w="461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E2821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538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821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89" w:type="pct"/>
          </w:tcPr>
          <w:p w:rsidR="00B4291C" w:rsidRPr="000E2821" w:rsidRDefault="00B4291C" w:rsidP="00B42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15B88" w:rsidRDefault="00215B88" w:rsidP="00215B88"/>
    <w:p w:rsidR="006C4460" w:rsidRDefault="006C4460" w:rsidP="006C4460"/>
    <w:p w:rsidR="000E2821" w:rsidRPr="00A577FF" w:rsidRDefault="000E2821" w:rsidP="000E2821">
      <w:pPr>
        <w:pStyle w:val="Ttulo2"/>
        <w:spacing w:before="0"/>
        <w:rPr>
          <w:sz w:val="22"/>
          <w:szCs w:val="22"/>
        </w:rPr>
      </w:pPr>
      <w:bookmarkStart w:id="13" w:name="_Toc214433583"/>
      <w:bookmarkStart w:id="14" w:name="_Toc215304345"/>
      <w:bookmarkStart w:id="15" w:name="_Toc380146097"/>
      <w:bookmarkStart w:id="16" w:name="_Toc425925579"/>
      <w:r w:rsidRPr="00A577FF">
        <w:rPr>
          <w:sz w:val="22"/>
          <w:szCs w:val="22"/>
        </w:rPr>
        <w:t xml:space="preserve">Resumen de facturación a tarifa de acceso </w:t>
      </w:r>
      <w:bookmarkEnd w:id="13"/>
      <w:bookmarkEnd w:id="14"/>
      <w:r w:rsidRPr="00A577FF">
        <w:rPr>
          <w:sz w:val="22"/>
          <w:szCs w:val="22"/>
        </w:rPr>
        <w:t>para fraude</w:t>
      </w:r>
      <w:r>
        <w:rPr>
          <w:sz w:val="22"/>
          <w:szCs w:val="22"/>
        </w:rPr>
        <w:t xml:space="preserve"> detectado</w:t>
      </w:r>
      <w:bookmarkEnd w:id="15"/>
      <w:bookmarkEnd w:id="16"/>
    </w:p>
    <w:p w:rsidR="000E2821" w:rsidRDefault="000E2821" w:rsidP="000E2821">
      <w:pPr>
        <w:tabs>
          <w:tab w:val="left" w:pos="90"/>
          <w:tab w:val="left" w:pos="1303"/>
        </w:tabs>
        <w:spacing w:before="145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  <w:szCs w:val="22"/>
        </w:rPr>
        <w:t xml:space="preserve"> Fichero:</w:t>
      </w:r>
      <w:r>
        <w:rPr>
          <w:rFonts w:cs="Arial"/>
        </w:rPr>
        <w:tab/>
      </w:r>
      <w:r w:rsidRPr="009F5278">
        <w:rPr>
          <w:b/>
          <w:bCs/>
          <w:i/>
          <w:iCs/>
          <w:color w:val="000080"/>
        </w:rPr>
        <w:t>FP</w:t>
      </w:r>
      <w:r>
        <w:rPr>
          <w:b/>
          <w:bCs/>
          <w:i/>
          <w:iCs/>
          <w:color w:val="000080"/>
        </w:rPr>
        <w:t>FR_</w:t>
      </w:r>
      <w:r w:rsidRPr="009F5278">
        <w:rPr>
          <w:b/>
          <w:bCs/>
          <w:i/>
          <w:iCs/>
          <w:color w:val="000080"/>
        </w:rPr>
        <w:t>aaaa</w:t>
      </w:r>
      <w:r>
        <w:rPr>
          <w:b/>
          <w:bCs/>
          <w:i/>
          <w:iCs/>
          <w:color w:val="000080"/>
        </w:rPr>
        <w:t>mm.</w:t>
      </w:r>
      <w:r w:rsidRPr="009F5278">
        <w:rPr>
          <w:b/>
          <w:bCs/>
          <w:i/>
          <w:iCs/>
          <w:color w:val="000080"/>
        </w:rPr>
        <w:t>eeee.xml</w:t>
      </w:r>
      <w:r>
        <w:rPr>
          <w:b/>
          <w:bCs/>
          <w:i/>
          <w:iCs/>
          <w:color w:val="000080"/>
        </w:rPr>
        <w:t xml:space="preserve">  (ANEXO I)</w:t>
      </w:r>
    </w:p>
    <w:p w:rsidR="00102BE7" w:rsidRDefault="00102BE7" w:rsidP="00102BE7">
      <w:pPr>
        <w:widowControl w:val="0"/>
        <w:autoSpaceDE w:val="0"/>
        <w:autoSpaceDN w:val="0"/>
        <w:adjustRightInd w:val="0"/>
      </w:pPr>
    </w:p>
    <w:p w:rsidR="00102BE7" w:rsidRDefault="00102BE7" w:rsidP="00102BE7">
      <w:pPr>
        <w:widowControl w:val="0"/>
        <w:autoSpaceDE w:val="0"/>
        <w:autoSpaceDN w:val="0"/>
        <w:adjustRightInd w:val="0"/>
      </w:pPr>
      <w:r>
        <w:t>Descripción detallada de elementos y atributos:</w:t>
      </w:r>
    </w:p>
    <w:p w:rsidR="000E2821" w:rsidRDefault="000E2821" w:rsidP="000E2821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943"/>
        <w:gridCol w:w="3304"/>
        <w:gridCol w:w="585"/>
        <w:gridCol w:w="1002"/>
        <w:gridCol w:w="585"/>
        <w:gridCol w:w="620"/>
      </w:tblGrid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keepNext/>
              <w:keepLines/>
              <w:spacing w:before="60" w:after="60" w:line="276" w:lineRule="auto"/>
              <w:ind w:left="20"/>
              <w:jc w:val="center"/>
              <w:rPr>
                <w:rFonts w:ascii="Arial Narrow" w:hAnsi="Arial Narrow" w:cs="Arial"/>
                <w:b/>
                <w:smallCaps/>
                <w:lang w:val="es-ES_tradnl" w:eastAsia="en-US"/>
              </w:rPr>
            </w:pPr>
            <w:bookmarkStart w:id="17" w:name="OLE_LINK1"/>
            <w:bookmarkStart w:id="18" w:name="OLE_LINK2"/>
            <w:r w:rsidRPr="0027578A">
              <w:rPr>
                <w:rFonts w:ascii="Arial Narrow" w:hAnsi="Arial Narrow" w:cs="Arial"/>
                <w:b/>
                <w:smallCaps/>
                <w:lang w:val="es-ES_tradnl" w:eastAsia="en-US"/>
              </w:rPr>
              <w:t>clave</w:t>
            </w:r>
          </w:p>
        </w:tc>
        <w:tc>
          <w:tcPr>
            <w:tcW w:w="1164" w:type="pct"/>
          </w:tcPr>
          <w:p w:rsidR="000E2821" w:rsidRPr="0027578A" w:rsidRDefault="000E2821" w:rsidP="000E2821">
            <w:pPr>
              <w:keepNext/>
              <w:keepLines/>
              <w:spacing w:before="60" w:after="60" w:line="276" w:lineRule="auto"/>
              <w:ind w:left="20"/>
              <w:jc w:val="center"/>
              <w:rPr>
                <w:rFonts w:ascii="Arial Narrow" w:hAnsi="Arial Narrow" w:cs="Arial"/>
                <w:b/>
                <w:smallCaps/>
                <w:lang w:val="es-ES_tradnl" w:eastAsia="en-US"/>
              </w:rPr>
            </w:pPr>
            <w:r w:rsidRPr="0027578A">
              <w:rPr>
                <w:rFonts w:ascii="Arial Narrow" w:hAnsi="Arial Narrow" w:cs="Arial"/>
                <w:b/>
                <w:smallCaps/>
                <w:lang w:val="es-ES_tradnl" w:eastAsia="en-US"/>
              </w:rPr>
              <w:t>elemento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keepNext/>
              <w:keepLines/>
              <w:spacing w:before="60" w:after="60" w:line="276" w:lineRule="auto"/>
              <w:ind w:left="20"/>
              <w:jc w:val="center"/>
              <w:rPr>
                <w:rFonts w:ascii="Arial Narrow" w:hAnsi="Arial Narrow" w:cs="Arial"/>
                <w:b/>
                <w:smallCaps/>
                <w:lang w:val="es-ES_tradnl" w:eastAsia="en-US"/>
              </w:rPr>
            </w:pPr>
            <w:r w:rsidRPr="0027578A">
              <w:rPr>
                <w:rFonts w:ascii="Arial Narrow" w:hAnsi="Arial Narrow" w:cs="Arial"/>
                <w:b/>
                <w:smallCaps/>
                <w:lang w:val="es-ES_tradnl" w:eastAsia="en-US"/>
              </w:rPr>
              <w:t>descripcion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keepNext/>
              <w:keepLines/>
              <w:spacing w:before="60" w:after="60" w:line="276" w:lineRule="auto"/>
              <w:ind w:left="20"/>
              <w:jc w:val="center"/>
              <w:rPr>
                <w:rFonts w:ascii="Arial Narrow" w:hAnsi="Arial Narrow" w:cs="Arial"/>
                <w:b/>
                <w:smallCaps/>
                <w:lang w:val="es-ES_tradnl" w:eastAsia="en-US"/>
              </w:rPr>
            </w:pPr>
            <w:r w:rsidRPr="0027578A">
              <w:rPr>
                <w:rFonts w:ascii="Arial Narrow" w:hAnsi="Arial Narrow" w:cs="Arial"/>
                <w:b/>
                <w:smallCaps/>
                <w:lang w:val="es-ES_tradnl" w:eastAsia="en-US"/>
              </w:rPr>
              <w:t>long.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keepNext/>
              <w:keepLines/>
              <w:spacing w:before="60" w:after="60" w:line="276" w:lineRule="auto"/>
              <w:ind w:left="20"/>
              <w:jc w:val="center"/>
              <w:rPr>
                <w:rFonts w:ascii="Arial Narrow" w:hAnsi="Arial Narrow" w:cs="Arial"/>
                <w:b/>
                <w:smallCaps/>
                <w:lang w:val="es-ES_tradnl" w:eastAsia="en-US"/>
              </w:rPr>
            </w:pPr>
            <w:r w:rsidRPr="0027578A">
              <w:rPr>
                <w:rFonts w:ascii="Arial Narrow" w:hAnsi="Arial Narrow" w:cs="Arial"/>
                <w:b/>
                <w:smallCaps/>
                <w:lang w:val="es-ES_tradnl" w:eastAsia="en-US"/>
              </w:rPr>
              <w:t>tipo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keepNext/>
              <w:keepLines/>
              <w:spacing w:before="60" w:after="60" w:line="276" w:lineRule="auto"/>
              <w:ind w:left="20"/>
              <w:jc w:val="center"/>
              <w:rPr>
                <w:rFonts w:ascii="Arial Narrow" w:hAnsi="Arial Narrow" w:cs="Arial"/>
                <w:b/>
                <w:smallCaps/>
                <w:lang w:val="es-ES_tradnl" w:eastAsia="en-US"/>
              </w:rPr>
            </w:pPr>
            <w:r w:rsidRPr="0027578A">
              <w:rPr>
                <w:rFonts w:ascii="Arial Narrow" w:hAnsi="Arial Narrow" w:cs="Arial"/>
                <w:b/>
                <w:smallCaps/>
                <w:lang w:val="es-ES_tradnl" w:eastAsia="en-US"/>
              </w:rPr>
              <w:t>long. fija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keepNext/>
              <w:keepLines/>
              <w:spacing w:before="60" w:after="60" w:line="276" w:lineRule="auto"/>
              <w:ind w:left="20"/>
              <w:jc w:val="center"/>
              <w:rPr>
                <w:rFonts w:ascii="Arial Narrow" w:hAnsi="Arial Narrow" w:cs="Arial"/>
                <w:b/>
                <w:smallCaps/>
                <w:lang w:val="es-ES_tradnl" w:eastAsia="en-US"/>
              </w:rPr>
            </w:pPr>
            <w:r w:rsidRPr="0027578A">
              <w:rPr>
                <w:rFonts w:ascii="Arial Narrow" w:hAnsi="Arial Narrow" w:cs="Arial"/>
                <w:b/>
                <w:smallCaps/>
                <w:lang w:val="es-ES_tradnl" w:eastAsia="en-US"/>
              </w:rPr>
              <w:t>valor</w:t>
            </w: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CÓDIGO </w:t>
            </w:r>
            <w:r>
              <w:rPr>
                <w:rFonts w:ascii="Arial Narrow" w:hAnsi="Arial Narrow" w:cs="Tahoma"/>
                <w:sz w:val="18"/>
                <w:szCs w:val="18"/>
              </w:rPr>
              <w:t>E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MPRESA 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Código de la empresa distribuidora asignado por el Ministerio (sin consignar el prefijo R1-)</w:t>
            </w:r>
            <w:r w:rsidR="005E0B39">
              <w:rPr>
                <w:rFonts w:ascii="Arial Narrow" w:hAnsi="Arial Narrow" w:cs="Tahoma"/>
                <w:sz w:val="18"/>
                <w:szCs w:val="18"/>
              </w:rPr>
              <w:t>. Tabla 1.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eeee</w:t>
            </w: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AÑO </w:t>
            </w:r>
            <w:r>
              <w:rPr>
                <w:rFonts w:ascii="Arial Narrow" w:hAnsi="Arial Narrow" w:cs="Tahoma"/>
                <w:sz w:val="18"/>
                <w:szCs w:val="18"/>
              </w:rPr>
              <w:t>F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ACTURACIÓN 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Año al que corresponde la facturación.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yyyy</w:t>
            </w: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MES </w:t>
            </w:r>
            <w:r>
              <w:rPr>
                <w:rFonts w:ascii="Arial Narrow" w:hAnsi="Arial Narrow" w:cs="Tahoma"/>
                <w:sz w:val="18"/>
                <w:szCs w:val="18"/>
              </w:rPr>
              <w:t>F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ACTURACIÓN  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Mes al que corresponde la facturación.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mm</w:t>
            </w: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CLAS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CÓDIGO </w:t>
            </w:r>
            <w:r>
              <w:rPr>
                <w:rFonts w:ascii="Arial Narrow" w:hAnsi="Arial Narrow" w:cs="Tahoma"/>
                <w:sz w:val="18"/>
                <w:szCs w:val="18"/>
              </w:rPr>
              <w:t>T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ARIFA </w:t>
            </w:r>
          </w:p>
        </w:tc>
        <w:tc>
          <w:tcPr>
            <w:tcW w:w="1951" w:type="pct"/>
          </w:tcPr>
          <w:p w:rsidR="000E2821" w:rsidRPr="0027578A" w:rsidRDefault="000E2821" w:rsidP="000F4882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Código Asignado a cada tarifa de acceso. </w:t>
            </w:r>
            <w:r w:rsidR="000F4882">
              <w:rPr>
                <w:rFonts w:ascii="Arial Narrow" w:hAnsi="Arial Narrow" w:cs="Tahoma"/>
                <w:sz w:val="18"/>
                <w:szCs w:val="18"/>
              </w:rPr>
              <w:t>Tabla 2</w:t>
            </w:r>
            <w:r w:rsidR="009E103B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CÓDIGO </w:t>
            </w:r>
            <w:r>
              <w:rPr>
                <w:rFonts w:ascii="Arial Narrow" w:hAnsi="Arial Narrow" w:cs="Tahoma"/>
                <w:sz w:val="18"/>
                <w:szCs w:val="18"/>
              </w:rPr>
              <w:t>I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DENTIFICADOR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Identificación del defraudador. Se admitirá como identificador único un CUPS, NIF o CIF.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25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Alfanumérico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TIPO </w:t>
            </w:r>
            <w:r>
              <w:rPr>
                <w:rFonts w:ascii="Arial Narrow" w:hAnsi="Arial Narrow" w:cs="Tahoma"/>
                <w:sz w:val="18"/>
                <w:szCs w:val="18"/>
              </w:rPr>
              <w:t>I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DENTIFICADOR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Tipo de identificador: (1) Punto de suministro, (2) persona física o (3) persona jurídica. En función del código de identificador consignado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Sí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POTENCIA </w:t>
            </w:r>
            <w:r>
              <w:rPr>
                <w:rFonts w:ascii="Arial Narrow" w:hAnsi="Arial Narrow" w:cs="Tahoma"/>
                <w:sz w:val="18"/>
                <w:szCs w:val="18"/>
              </w:rPr>
              <w:t>C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ONTRATADA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1 </w:t>
            </w:r>
          </w:p>
        </w:tc>
        <w:tc>
          <w:tcPr>
            <w:tcW w:w="1951" w:type="pct"/>
            <w:vMerge w:val="restar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Potencia contratada, en su caso, en cada uno de los periodos horarios (</w:t>
            </w:r>
            <w:r>
              <w:rPr>
                <w:rFonts w:ascii="Arial Narrow" w:hAnsi="Arial Narrow" w:cs="Tahoma"/>
                <w:sz w:val="18"/>
                <w:szCs w:val="18"/>
              </w:rPr>
              <w:t>PH). En kW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con tres </w:t>
            </w: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decimales.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lastRenderedPageBreak/>
              <w:t>12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POTENCIA </w:t>
            </w:r>
            <w:r>
              <w:rPr>
                <w:rFonts w:ascii="Arial Narrow" w:hAnsi="Arial Narrow" w:cs="Tahoma"/>
                <w:sz w:val="18"/>
                <w:szCs w:val="18"/>
              </w:rPr>
              <w:t>C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ONTRATADA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POTENCIA </w:t>
            </w:r>
            <w:r>
              <w:rPr>
                <w:rFonts w:ascii="Arial Narrow" w:hAnsi="Arial Narrow" w:cs="Tahoma"/>
                <w:sz w:val="18"/>
                <w:szCs w:val="18"/>
              </w:rPr>
              <w:t>C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ONTRATADA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3 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POTENCIA </w:t>
            </w:r>
            <w:r>
              <w:rPr>
                <w:rFonts w:ascii="Arial Narrow" w:hAnsi="Arial Narrow" w:cs="Tahoma"/>
                <w:sz w:val="18"/>
                <w:szCs w:val="18"/>
              </w:rPr>
              <w:t>C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ONTRATADA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4 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POTENCIA </w:t>
            </w:r>
            <w:r>
              <w:rPr>
                <w:rFonts w:ascii="Arial Narrow" w:hAnsi="Arial Narrow" w:cs="Tahoma"/>
                <w:sz w:val="18"/>
                <w:szCs w:val="18"/>
              </w:rPr>
              <w:t>C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ONTRATADA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5 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POTENCIA </w:t>
            </w:r>
            <w:r>
              <w:rPr>
                <w:rFonts w:ascii="Arial Narrow" w:hAnsi="Arial Narrow" w:cs="Tahoma"/>
                <w:sz w:val="18"/>
                <w:szCs w:val="18"/>
              </w:rPr>
              <w:t>C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ONTRATADA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6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POTENCIA </w:t>
            </w:r>
            <w:r>
              <w:rPr>
                <w:rFonts w:ascii="Arial Narrow" w:hAnsi="Arial Narrow" w:cs="Tahoma"/>
                <w:sz w:val="18"/>
                <w:szCs w:val="18"/>
              </w:rPr>
              <w:t>F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ACTURADA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1 </w:t>
            </w:r>
          </w:p>
        </w:tc>
        <w:tc>
          <w:tcPr>
            <w:tcW w:w="1951" w:type="pct"/>
            <w:vMerge w:val="restar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Potencia facturada en cada uno de los Periodos Horarios (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). Sólo se rellenará para las tarifas co</w:t>
            </w:r>
            <w:r>
              <w:rPr>
                <w:rFonts w:ascii="Arial Narrow" w:hAnsi="Arial Narrow" w:cs="Tahoma"/>
                <w:sz w:val="18"/>
                <w:szCs w:val="18"/>
              </w:rPr>
              <w:t>n tres periodos horarios. En kW con tres decimales.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POTENCIA </w:t>
            </w:r>
            <w:r>
              <w:rPr>
                <w:rFonts w:ascii="Arial Narrow" w:hAnsi="Arial Narrow" w:cs="Tahoma"/>
                <w:sz w:val="18"/>
                <w:szCs w:val="18"/>
              </w:rPr>
              <w:t>F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ACTURADA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2 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POTENCIA </w:t>
            </w:r>
            <w:r>
              <w:rPr>
                <w:rFonts w:ascii="Arial Narrow" w:hAnsi="Arial Narrow" w:cs="Tahoma"/>
                <w:sz w:val="18"/>
                <w:szCs w:val="18"/>
              </w:rPr>
              <w:t>F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ACTURADA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3 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ENERGÍA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1</w:t>
            </w:r>
          </w:p>
        </w:tc>
        <w:tc>
          <w:tcPr>
            <w:tcW w:w="1951" w:type="pct"/>
            <w:vMerge w:val="restar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Energía facturada en cada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. En kWh.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ENERGÍA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ENERGÍA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3 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ENERGÍA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ENERGÍA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5 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ENERGÍA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6 </w:t>
            </w:r>
          </w:p>
        </w:tc>
        <w:tc>
          <w:tcPr>
            <w:tcW w:w="1951" w:type="pct"/>
            <w:vMerge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ENERGÍA </w:t>
            </w:r>
            <w:r>
              <w:rPr>
                <w:rFonts w:ascii="Arial Narrow" w:hAnsi="Arial Narrow" w:cs="Tahoma"/>
                <w:sz w:val="18"/>
                <w:szCs w:val="18"/>
              </w:rPr>
              <w:t>F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ACTURADA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Es la energía total facturada. Será el sumatorio de las energías de cada </w:t>
            </w:r>
            <w:r>
              <w:rPr>
                <w:rFonts w:ascii="Arial Narrow" w:hAnsi="Arial Narrow" w:cs="Tahoma"/>
                <w:sz w:val="18"/>
                <w:szCs w:val="18"/>
              </w:rPr>
              <w:t>PH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. En kWh.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Entero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FACTURACIÓN </w:t>
            </w:r>
            <w:r>
              <w:rPr>
                <w:rFonts w:ascii="Arial Narrow" w:hAnsi="Arial Narrow" w:cs="Tahoma"/>
                <w:sz w:val="18"/>
                <w:szCs w:val="18"/>
              </w:rPr>
              <w:t>P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OTENCIA 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Importe facturado por Término de Potencia. En Euros con dos decimales.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16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FACTURACIÓN </w:t>
            </w:r>
            <w:r>
              <w:rPr>
                <w:rFonts w:ascii="Arial Narrow" w:hAnsi="Arial Narrow" w:cs="Tahoma"/>
                <w:sz w:val="18"/>
                <w:szCs w:val="18"/>
              </w:rPr>
              <w:t>E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NERGÍA 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Importe facturado por Término de Energía. En Euros con dos decimales.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16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FACTURACIÓN </w:t>
            </w:r>
            <w:r>
              <w:rPr>
                <w:rFonts w:ascii="Arial Narrow" w:hAnsi="Arial Narrow" w:cs="Tahoma"/>
                <w:sz w:val="18"/>
                <w:szCs w:val="18"/>
              </w:rPr>
              <w:t>E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NERGÍA </w:t>
            </w:r>
            <w:r>
              <w:rPr>
                <w:rFonts w:ascii="Arial Narrow" w:hAnsi="Arial Narrow" w:cs="Tahoma"/>
                <w:sz w:val="18"/>
                <w:szCs w:val="18"/>
              </w:rPr>
              <w:t>R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EACTIVA 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Importe facturado, en su caso, por este complemento tarifario. En Euros con dos decimales.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16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FACTURACIÓN </w:t>
            </w:r>
            <w:r>
              <w:rPr>
                <w:rFonts w:ascii="Arial Narrow" w:hAnsi="Arial Narrow" w:cs="Tahoma"/>
                <w:sz w:val="18"/>
                <w:szCs w:val="18"/>
              </w:rPr>
              <w:t>E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XCESOS </w:t>
            </w:r>
            <w:r>
              <w:rPr>
                <w:rFonts w:ascii="Arial Narrow" w:hAnsi="Arial Narrow" w:cs="Tahoma"/>
                <w:sz w:val="18"/>
                <w:szCs w:val="18"/>
              </w:rPr>
              <w:t>P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OTENCIA 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Importe facturado, en su caso, por este complemento tarifario. En Euros con dos decimales.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16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2821" w:rsidRPr="0027578A" w:rsidTr="009E103B">
        <w:trPr>
          <w:jc w:val="center"/>
        </w:trPr>
        <w:tc>
          <w:tcPr>
            <w:tcW w:w="336" w:type="pct"/>
          </w:tcPr>
          <w:p w:rsidR="000E2821" w:rsidRPr="0027578A" w:rsidRDefault="000E2821" w:rsidP="000E2821">
            <w:pPr>
              <w:pStyle w:val="BMTablaTex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:rsidR="000E2821" w:rsidRPr="0027578A" w:rsidRDefault="00102BE7" w:rsidP="000E282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 xml:space="preserve">TOTAL </w:t>
            </w:r>
            <w:r>
              <w:rPr>
                <w:rFonts w:ascii="Arial Narrow" w:hAnsi="Arial Narrow" w:cs="Tahoma"/>
                <w:sz w:val="18"/>
                <w:szCs w:val="18"/>
              </w:rPr>
              <w:t>F</w:t>
            </w:r>
            <w:r w:rsidRPr="0027578A">
              <w:rPr>
                <w:rFonts w:ascii="Arial Narrow" w:hAnsi="Arial Narrow" w:cs="Tahoma"/>
                <w:sz w:val="18"/>
                <w:szCs w:val="18"/>
              </w:rPr>
              <w:t>ACTURACIÓN</w:t>
            </w:r>
          </w:p>
        </w:tc>
        <w:tc>
          <w:tcPr>
            <w:tcW w:w="1951" w:type="pct"/>
          </w:tcPr>
          <w:p w:rsidR="000E2821" w:rsidRPr="0027578A" w:rsidRDefault="000E2821" w:rsidP="000E282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Facturación bruta total. Sumatorio de los importes facturados. En Euros con dos decimales.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16</w:t>
            </w:r>
          </w:p>
        </w:tc>
        <w:tc>
          <w:tcPr>
            <w:tcW w:w="556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7578A">
              <w:rPr>
                <w:rFonts w:ascii="Arial Narrow" w:hAnsi="Arial Narrow" w:cs="Tahoma"/>
                <w:sz w:val="18"/>
                <w:szCs w:val="18"/>
              </w:rPr>
              <w:t>Decimal</w:t>
            </w:r>
          </w:p>
        </w:tc>
        <w:tc>
          <w:tcPr>
            <w:tcW w:w="325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578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344" w:type="pct"/>
          </w:tcPr>
          <w:p w:rsidR="000E2821" w:rsidRPr="0027578A" w:rsidRDefault="000E2821" w:rsidP="000E28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17"/>
      <w:bookmarkEnd w:id="18"/>
    </w:tbl>
    <w:p w:rsidR="000E2821" w:rsidRPr="0079361B" w:rsidRDefault="000E2821" w:rsidP="000E2821">
      <w:pPr>
        <w:outlineLvl w:val="0"/>
        <w:rPr>
          <w:rFonts w:cs="Arial"/>
        </w:rPr>
      </w:pPr>
    </w:p>
    <w:p w:rsidR="00033E82" w:rsidRDefault="00033E82">
      <w:r>
        <w:br w:type="page"/>
      </w:r>
    </w:p>
    <w:p w:rsidR="00215B88" w:rsidRDefault="00215B88" w:rsidP="00215B88"/>
    <w:p w:rsidR="00033E82" w:rsidRDefault="00033E82" w:rsidP="00215B88"/>
    <w:p w:rsidR="00033E82" w:rsidRDefault="00033E82" w:rsidP="00215B88"/>
    <w:p w:rsidR="00033E82" w:rsidRPr="00033E82" w:rsidRDefault="00033E82" w:rsidP="00033E82">
      <w:pPr>
        <w:outlineLvl w:val="0"/>
        <w:rPr>
          <w:rFonts w:cs="Arial"/>
          <w:b/>
          <w:sz w:val="24"/>
          <w:szCs w:val="24"/>
          <w:lang w:val="es-ES_tradnl"/>
        </w:rPr>
      </w:pPr>
      <w:bookmarkStart w:id="19" w:name="_Toc235941083"/>
      <w:bookmarkStart w:id="20" w:name="_Toc425925580"/>
      <w:r w:rsidRPr="00033E82">
        <w:rPr>
          <w:rFonts w:cs="Arial"/>
          <w:b/>
          <w:sz w:val="24"/>
          <w:szCs w:val="24"/>
          <w:lang w:val="es-ES_tradnl"/>
        </w:rPr>
        <w:t>TABLAS DE CÓDIGOS</w:t>
      </w:r>
      <w:bookmarkEnd w:id="19"/>
      <w:bookmarkEnd w:id="20"/>
    </w:p>
    <w:p w:rsidR="00033E82" w:rsidRDefault="00033E82" w:rsidP="00033E82"/>
    <w:p w:rsidR="00102BE7" w:rsidRDefault="00102BE7" w:rsidP="00102BE7">
      <w:pPr>
        <w:rPr>
          <w:rFonts w:ascii="Times New Roman" w:hAnsi="Times New Roman" w:cs="Arial"/>
          <w:b/>
          <w:sz w:val="24"/>
          <w:szCs w:val="24"/>
          <w:u w:val="single"/>
        </w:rPr>
      </w:pPr>
    </w:p>
    <w:p w:rsidR="00102BE7" w:rsidRPr="00033E82" w:rsidRDefault="00102BE7" w:rsidP="00102BE7">
      <w:pPr>
        <w:pStyle w:val="Subttulo"/>
        <w:pBdr>
          <w:top w:val="single" w:sz="4" w:space="1" w:color="auto"/>
          <w:bottom w:val="single" w:sz="4" w:space="1" w:color="auto"/>
        </w:pBdr>
        <w:spacing w:before="0" w:line="240" w:lineRule="auto"/>
        <w:jc w:val="center"/>
        <w:rPr>
          <w:rFonts w:ascii="Arial" w:hAnsi="Arial" w:cs="Arial"/>
          <w:u w:val="single"/>
        </w:rPr>
      </w:pPr>
      <w:r w:rsidRPr="00033E82">
        <w:rPr>
          <w:rFonts w:ascii="Arial" w:hAnsi="Arial" w:cs="Arial"/>
          <w:u w:val="single"/>
        </w:rPr>
        <w:t xml:space="preserve">TABLA </w:t>
      </w:r>
      <w:r>
        <w:rPr>
          <w:rFonts w:ascii="Arial" w:hAnsi="Arial" w:cs="Arial"/>
          <w:u w:val="single"/>
        </w:rPr>
        <w:t>1</w:t>
      </w:r>
      <w:r w:rsidRPr="00033E82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EMPRESAS DISTRIBUIDORAS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7773"/>
      </w:tblGrid>
      <w:tr w:rsidR="00102BE7" w:rsidRPr="007E3455" w:rsidTr="00FF7804">
        <w:trPr>
          <w:trHeight w:val="300"/>
        </w:trPr>
        <w:tc>
          <w:tcPr>
            <w:tcW w:w="504" w:type="pct"/>
            <w:shd w:val="pct20" w:color="auto" w:fill="auto"/>
            <w:noWrap/>
            <w:vAlign w:val="bottom"/>
            <w:hideMark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496" w:type="pct"/>
            <w:shd w:val="pct20" w:color="auto" w:fill="auto"/>
            <w:noWrap/>
            <w:vAlign w:val="bottom"/>
            <w:hideMark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/>
                <w:bCs/>
                <w:sz w:val="18"/>
                <w:szCs w:val="18"/>
              </w:rPr>
              <w:t>EMPRESA DISTRIBUIDORA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IBERDROLA DISTRIBUCION ELECTRICA,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UNION FENOSA DISTRIBUCION,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BARRAS ELECTRICAS GALAICO-ASTURIANAS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 VIESGO DISTRIBUCION, S.L. SOCIEDAD  UNIPERSONAL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HIDROCANTABRICO DISTRIBUCION ELECTRICA,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CONQUENSE DISTRIBUCION, S.A.U.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AGRI ENERGIA ELECTRICA,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BASSOLS ENERGIA,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CALDENSE,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DEL MAESTRAZGO,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ESTABANELL Y PAHISA ENERGIA,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DEL EBRO,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PRODUCTORA ELECTRICA URGELENSE, S.A. (PEUSA)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SUMINISTRADORA ELECTRICA DE CADIZ,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CENTRAL ELECTRICA SESTELO Y CIA,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DEL GUADIELA I,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COOPERATIVA ELECTRICA ALBORENSE,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INPECUARIAS POZOBLANCO S.L. (antigua INDUSTRIAS PECUARIAS DE LOS PEDROCHES, S.A.)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ENERGIAS DE ARAGON I, S. L. U. (EASA)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COMPAÑÍA MELILLENSE DE GAS Y ELECTRICIDAD,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MEDINA GARVEY,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DEL SIL,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EMPRESA DE ALUMBRADO ELECTRICO DE CEUTA DISTRIBUCION, S.A.U.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DE ENERGIA ELECTRICA ENRIQUE GARCIA SERRANO,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REPSOL ELECTRICA DE DISTRIBUCION,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SDAD. COOP. VALENCIANA LTDA. BENEFICA DE CONS. DE ELECT. "SAN FRANCISCO DE ASIS" DE CREV.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ELECTRICIDAD DE PUERTO REAL, S.A. (EPRESA)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DEL OESTE DISTRIBUCION,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LOS BERMEJALES,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DEL CARDENER,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SEROSENSE DISTRIBUIDORA,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DE LARACHA,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40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SOCIEDAD ELECTRICISTA DE TUY,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41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ALTO MIÑO,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42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UNION DE DISTRIBUIDORES DE ELECTRICIDAD, S.A.  (UDESA)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43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ANSELMO LEON DISTRIBUCION,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44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COMPAÑÍA DE ELECTRICIDAD DEL CONDADO,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45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AUTOL,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TENTUDIA.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47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FELIX GONZALEZ,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48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LA PROHIDA DISTRIBUCIÓN ELÉCTRICA,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49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ELECTRICAS PITARCH DISTRIBUCION,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HIJOS DE JACINTO GUILLEN DISTRIBUIDORA ELECTRICA,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JUAN DE FRUTOS GARCIA,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LERSA ELECTRICITAT,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DIELESUR,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ENERGIA DE MIAJADAS,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AGUAS DE BARBASTRO ELECTRICIDAD,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VALL DE SÓLLER ENERGÍA,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ROMERO CANDAU,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DE SILLEDA,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59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GRUPO DE ELECTRIFICACION RURAL DE BINEFAR Y COMARCA, S.COOP., R. 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SUMINISTROS ESPECIALES ALGINETENSES, S. COOP. V.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OÑARGI,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SUMINISTRO DE LUZ Y FUERZA,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COOPERATIVA ELECTRICA BENEFICA CATRALENSE, COOP. V.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 CARBAYIN,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GUIXES,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VAQUER,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HERMANOS CABALLERO REBOLLO,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COMPAÑIA DE ELECTRIFICACION,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69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DE MELON,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 CABALAR,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DEL GAYOSO,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DEL NARAHIO,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BARCIADEMERA,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CABAÑAS,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GRES,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MOSCOSO,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CORVERA,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FUCIÑOS RIVAS,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79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LOS MOLINOS,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DEL ARNEGO,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SAN MIGUEL 2000 DISTRIBUCION,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SUCESORES DE  MANUEL LEIRA,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BERRUEZA,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BLAZQUEZ,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CENTRAL ELECTRICA  MITJANS,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CENTRAL ELECTRICA SAN FRANCISCO,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 ELECTRICA LAS MERCEDES,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CANILES,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89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DE RELLEU,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ADURIZ,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91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AVELLANA,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CASTILLEJENSE,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DE ELECTRICIDAD LARRAÑAGA,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SAN CRISTOBAL,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BELMEZANA,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LA VICTORIA DE FUENCALIENTE,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LOS PELAYOS,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NTRA. SRA. DE LOS REMEDIOS,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99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ELECTRICITAT L' AURORA,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ELECTRO DISTRIBUCION DE ALMODOVAR DEL CAMPO,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ELECTRO MOLINERA DE VALMADRIGAL,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EMPRESA DE ELECTRICIDAD SAN JOSE,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SAN CIPRIANO DE RUEDA,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VIRGEN DE CHILLA,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LA ERNESTINA,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DIELENOR,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DE ENERGIA ELECTRICA DEL BAGES,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ENERGETICA DE ALCOCER,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109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INPECUARIAS VILLARALTO, S.L. (antigua ELECTRICA MAFERGA, S.L.)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GRACIA UNZUETA HIDALGO E HIJOS, S.L.</w:t>
            </w:r>
          </w:p>
        </w:tc>
      </w:tr>
      <w:tr w:rsidR="00102BE7" w:rsidRPr="00F1720F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B4291C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B4291C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AURORA GINER REIG,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DE ARDALES,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SIERRA MAGINA,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HERMANOS CASTRO RODRIGUEZ,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VEGA,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HIJO DE JORGE MARTIN, S.A.</w:t>
            </w:r>
          </w:p>
        </w:tc>
      </w:tr>
      <w:tr w:rsidR="00102BE7" w:rsidRPr="00F1720F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B4291C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B4291C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JOSE RIPOLL ALBANELL,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JOSEFA GIL COSTA,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119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LEANDRO PEREZ ALFONSO,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SOCIEDAD DISTRIBUIDORA ELECTRICA DE ELORRIO,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SOCIEDAD ELECTRICA NTRA. SRA. DE LOS DESAMPARADOS, S. 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DE GAUCIN,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ALVARO BENITO,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CAMPOSUR,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ERISTE,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ELECTRICIDAD HIJATE,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JUAN N. DIAZ GALVEZ Y HERMANOS,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CHERA, SOCIEDAD COOPERATIVA VALENCIANA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129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GOMEZ,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130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DE ALARAZ,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131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ISMAEL BIOSCA,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132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SAN SERVAN,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133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EL CARMEN,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134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LA LOMA,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135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LA ROSA,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136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ELÉCTRICA SAN GREGORIO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137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HEREDEROS DE GARCIA BAZ,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138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SIERRO DE ELECTRICIDAD,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139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DE ELECTRICIDAD MARTOS MARIN,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CARRION,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HELIODORA GOMEZ,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LUIS RANGEL Y HERMANOS,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SERVILIANO GARCIA,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CALLOSA DE SEGURA, S.V. 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JOSE FERRE SEGURA E HIJOS, S.R.L.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JOSE ANTONIO MARTINEZ,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ELECTRICIDAD PASTOR,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149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HIJOS DE FELIPE GARCIA ALVAREZ,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COOPERATIVA  ELECTRICA DE CASTELLAR, S.C.V.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COOPERATIVA ELECTRICA BENEFICA ALBATERENSE, COOP. V.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MELIANA, SOCIEDAD COOPERATIVA VALENCIANA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COOPERATIVA POPULAR DE FLUIDO ELECTRICO DE CAMPRODON S.C.C.L.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ALGIMIA DE ALFARA, SOCIEDAD COOPERATIVA VALENCIANA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 VINALESA, S.C.V.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DURRO,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GUADASSUAR, SDAD. COOP. V.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SOT DE CHERA, SOC. COOP. VALENCIANA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159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NTRA. SRA. DE GRACIA, SDAD. COOP VALENCIANA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ELECTRODISTRIBUIDORA DE FUERZA Y ALUB. "CASABLANCA" SDAD. COOP. V.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FLUIDO ELECTRICO DE MUSEROS, S. C. VALENCIANA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DELGICHI,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DIELEC GUERRERO LORENTE,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 DE ELECTRICIDAD VALLE DE SANTA ANA,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GRANJA DE TORREHERMOSA,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SANTA CLARA,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EMPRESA ELECTRICA MARTIN SILVA POZO,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SAN BUENAVENTURA,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169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SANTA TERESA,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HIJOS DE CASIANO SANCHEZ,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SOCIEDAD ELECTRICA JEREZ DEL MARQUESADO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SUMINISTROS ELECTRICOS DE AMIEVA,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DOMINGUEZ,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CONILENSE,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DISTRIBUCIONES ELECTRICAS PORTILLO,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JAFRE,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LOS LAURELES,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SAN JOSE OBRERO,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179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ARAGONESA DE ACTIVIDADES ENERGETICAS, S.A. (AAESA)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180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CASIMIRO MARCIAL CHACON E HIJOS,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181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MORO BENITO,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182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FUENTES Y COMPAÑIA,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183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LA ELECTRICA DE VALL DE EBO,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184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ANTOLINA RUIZ RUIZ,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185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DISTRIBUCIONES DE ENERGIA ELECTRICA DEL NOROESTE,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186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 ZAS,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187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DEL CABRERA,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188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ELECTRICIDAD LA ASUNCION,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SOCIEDAD ELECTRICA DE RIBERA DEL FRESNO,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ALSET ELECTRICA,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ELECTRO DISTRIBUIDORA CASTELLANO LEONESA,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VALDIVIELSO,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EMPRESA ELECTRICA DE SAN PEDRO,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ABENGIBRENSE DISTRIBUCION,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LA SERRANIA DE RONDA,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EBROFANAS,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SAGRADO CORAZON DE JESUS,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199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MONESTERIO,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BRAVO SAEZ,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NUESTRA SEÑORA DE LOS SANTOS,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MOLINO VIEJO DE VILALLER,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VARGAS Y COMPAÑIA ELECTRO HARINERA SAN RAMON,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 SANTA COMBA,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ICASA DISTRIBUCION ENERGIA,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DISTRIBUCIONES ELECTRICAS DEL ERIA,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ISABA,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ENERFRIAS,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209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CAMIJANES,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CENTRAL ELECTRICA SAN ANTONIO,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CUNTIENSE,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DEL NANSA,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ELECTRICAS DE BENUZA,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RODALEC,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DEL HUEBRA,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ELÉCTRICA NAVASFRIAS,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MESTANZA R.V.,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218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DE CATALUNYA,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CANTOÑA,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GILENA,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ENERGIAS DE PANTICOSA,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HEREDEROS DE EMILIO GAMERO,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DE MONTOLIU, S.L. 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BAÑESA,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GLORIA MARISCAL,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RUIZ DE LA TORRE,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228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LUZ DE CELA,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229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SAN MARCOS,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ENERMUELAS,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CUROS,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VALDIZARBE,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LATORRE,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CASTRO CALDELAS,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DEL LLEMANA,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 PROGRESO DEL PIRINEO-HEROS DE FRANCISCO BOLLO QUELLA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MONTESLUZ DISTRIBUCION ELECTRICA S.L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EMILIO PADILLA E HIJOS,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239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SALTOS DEL CABRERA,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 ENERGIA ELECTRICA DE PARCENT,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DE ENERGIA ELECTRICA TORRECILLAS VIDAL,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CENTRAL ELECTRICA INDUSTRIAL,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EL CERRAJON,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JOSE MATANZA GARCIA,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 Y ELECTRICA CARIDAD E ILDEFONSO,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FELIPE BLAZQUEZ,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HERMANOS FERNANDEZ,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E. SAAVEDRA,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249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JUAN Y FRANCISCO  ESTEVE MAS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LOS MOLARES,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SERVICIOS URBANOS DE CERLER, S.A. (SUCSA)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HEREDEROS DE  CARLOS OLTRA,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COMPAÑIA ELECTRICA DE FEREZ,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SALTEA,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ELECTRICAS SANTA LEONOR,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EMDECORIA,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HIJOS DE FRANCISCO ESCASO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MILLARENSE DE ELECTRICIDAD, S.A.U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259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MUNICIPAL ELECTRICA VILORIA,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LA HONORINA,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SAN BARTOLOME,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DEL GUADALFEO,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SANTA MARTA Y VILLALBA,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HEREDEROS DE MARIA ALONSO CALZADA-VENTA DE BAÑOS,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HIJOS DE MANUEL PERLES VICENS,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VER,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ELECTRADISTRIBUCIÓ CENTELLES,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269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MANUEL ROBRES CELADES,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DO FOXO,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 ELECTRICA DE ALCOLECHA,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LUZ ELECTRICA DE ALGAR,S.L.U.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EMPRESA MUNICIPAL D'ENERGIA ELECTRICA TORRES DEL SEGRE,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ELEC-VALL BOI,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275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VALDRIZ,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IGNALUZ JIMENEZ DE TORRES,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NIEBLA,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TOLARGI,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279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DEL MONTSEC,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ELECTRO SALLENT DE GALLEGO,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DE CATOIRA,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DEL POZO S.COOP.MAD.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AFRODISIO PASCUAL ALONSO,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ENERGIAS DE BENASQUE,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DISTRIBUCIONES ELECTRICAS DE POZUELO,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DE CASAS DE LAZARO,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DISTRIBUCIONES ALNEGA,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289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ELECTRO ESCARRILLA,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ALBERGUERIA, S.A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EMPRESA ELECTRICA DE JORQUERA,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COTO MINERO DISTRIBUCION,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ELECTRICA DEL PUERTO DE LA CRUZ,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INDUSTRIAL BARCALESA,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ELÉCTRICA D'ALBATARREC,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ORBAICETA,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DE ENERGIA ELECTRICA ENERQUINTA,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299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ENDESA DISTRIBUCION ELECTRICA,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ELECTRICAS DE VILLAHERMOSA,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ALARCON NAVARRO EMPRESA ELECTRICA,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ARAMAIOKO ARGINDAR BANATZILEA,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HIDROELECTRICA DEL ZARZO, S. 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HIDROFLAMICELL,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SOCIETAT MUNICIPAL DE DISTRIBUCIÓ ELÉCTRICA DE LLAVORSÍ,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HELIODORO CHAFER,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CENTRAL ELECTRICA DE POZO LORENTE, S. 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309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PEDRO SANCHEZ IBAÑEZ,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310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AGRUPACION DISTRIBUIDORA DE ESCUER,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311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 JALLAS,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313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LEINTZARGI,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314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EMPRESA MUNICIPAL DE DISTRIBUCIÓ D'ENERGIA ELÈCTRICA DE PONTS,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317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POPULAR, S. COOP. MAD.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319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LA SINARQUENSE,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320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SERVICIOS Y SUMINISTROS MUNICIPALES ARAS,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321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GARABANDAL,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322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ELÉCTRICA VILA I VALL DE CASTELLBÓ,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323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FUERZAS ELECTRICAS BOGARRA, S.A.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324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COMMODITY ENERGIA 2002,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325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EMPRESA MUNICIPAL DE DISTRIBUCIÓ D'ENERGIA ELECTRICA D'ALMENAR,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326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TUDANCA,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327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ANTONIO MADRID,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329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DISTRIBUCIONES ELÉCTRICAS TALAYUELAS,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330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EMPRESA ELÉCTRICA DEL CABRIEL,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335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SERVICIOS Y SUMINISTROS MUNICIPALES DE CHULILLA,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336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CATENERIBAS,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337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SOCIETAT MUNICIPAL DE DISTRIBUCIÓ ELECTRICA DE TIRVIA,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338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SUMINISTROS ELÉCTRICOS ISÁBENA,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339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URDAZUBI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COSTUR, SL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341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TALARN DISTRIBUCIO MUNICIPAL ELECTRICA SL.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342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DE LÍJAR,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343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ENERGIAS DE LA VILLA DE CAMPO,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344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GESTIÓN DEL SERVICIO ELÉCTRICO HECHO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345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ALCONERA DE ELECTRICIDAD, S.L.U.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346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ELÉCTRICAS TUÉJAR,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347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ELÉCTRICA SALAS DE PALLARS,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348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ELECTROHARINERA BELSETANA, S. COOP.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349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LA CONSTANCIA-ARÉN,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350</w:t>
            </w:r>
          </w:p>
        </w:tc>
        <w:tc>
          <w:tcPr>
            <w:tcW w:w="4496" w:type="pct"/>
            <w:shd w:val="clear" w:color="auto" w:fill="auto"/>
            <w:noWrap/>
            <w:vAlign w:val="bottom"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DISTRIBUIDORA ELÉCTRICA VALLE DE ANSÓ,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351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ELÉCTRICA DE SUDANELL, SL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352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ELÉCTRICAS HIDROBESORA, SL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353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ELÉCTRICAS COLLADO BLANCO,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354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LLUM D'AIN,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355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ELÉCTRICAS LA ENGUERINA,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356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COOP. V. E. FUERZA Y ALUMBRADO SERRALLO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357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ELÉCTRICA DE MALCOCINADO, SLU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358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ELÉCTRICAS DE VALLANCA,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359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ELECTRO MANZANEDA,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360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ELECTRICA MUNICIPAL DE SANTA COLOMA DE QUERALT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361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DISTRIBUCIONES ELÉCTRICAS DE GISTAÍN S.L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362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ENERGÍAS DEL ZINQUETA SL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363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DEL LLOBREGAT ENERGÍA,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364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SAMPOL ENERGÍA, S.L.</w:t>
            </w:r>
          </w:p>
        </w:tc>
      </w:tr>
      <w:tr w:rsidR="00102BE7" w:rsidRPr="007E3455" w:rsidTr="00FF7804">
        <w:trPr>
          <w:trHeight w:val="300"/>
        </w:trPr>
        <w:tc>
          <w:tcPr>
            <w:tcW w:w="504" w:type="pct"/>
            <w:shd w:val="clear" w:color="auto" w:fill="auto"/>
            <w:noWrap/>
          </w:tcPr>
          <w:p w:rsidR="00102BE7" w:rsidRPr="007E3455" w:rsidRDefault="00102BE7" w:rsidP="00FF780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365</w:t>
            </w:r>
          </w:p>
        </w:tc>
        <w:tc>
          <w:tcPr>
            <w:tcW w:w="4496" w:type="pct"/>
            <w:shd w:val="clear" w:color="auto" w:fill="auto"/>
            <w:noWrap/>
          </w:tcPr>
          <w:p w:rsidR="00102BE7" w:rsidRPr="007E3455" w:rsidRDefault="00102BE7" w:rsidP="00FF780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E3455">
              <w:rPr>
                <w:rFonts w:ascii="Arial Narrow" w:hAnsi="Arial Narrow" w:cs="Arial"/>
                <w:bCs/>
                <w:sz w:val="18"/>
                <w:szCs w:val="18"/>
              </w:rPr>
              <w:t>ELECTRA REDENERGÍA, S.L.</w:t>
            </w:r>
          </w:p>
        </w:tc>
      </w:tr>
    </w:tbl>
    <w:p w:rsidR="00102BE7" w:rsidRDefault="00102BE7" w:rsidP="00102BE7">
      <w:pPr>
        <w:pStyle w:val="BMNormal"/>
      </w:pPr>
    </w:p>
    <w:p w:rsidR="00102BE7" w:rsidRDefault="00102BE7" w:rsidP="00102BE7">
      <w:pPr>
        <w:pStyle w:val="BMNormal"/>
        <w:ind w:left="0"/>
      </w:pPr>
    </w:p>
    <w:p w:rsidR="00102BE7" w:rsidRPr="00033E82" w:rsidRDefault="00102BE7" w:rsidP="00102BE7">
      <w:pPr>
        <w:pStyle w:val="Subttulo"/>
        <w:pBdr>
          <w:top w:val="single" w:sz="4" w:space="1" w:color="auto"/>
          <w:bottom w:val="single" w:sz="4" w:space="1" w:color="auto"/>
        </w:pBdr>
        <w:spacing w:before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TABLA 2</w:t>
      </w:r>
      <w:r w:rsidRPr="00033E82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TARIFAS</w:t>
      </w:r>
    </w:p>
    <w:p w:rsidR="00102BE7" w:rsidRDefault="00102BE7" w:rsidP="00102BE7">
      <w:pPr>
        <w:rPr>
          <w:rFonts w:ascii="Times New Roman" w:hAnsi="Times New Roman" w:cs="Arial"/>
          <w:b/>
          <w:sz w:val="24"/>
          <w:szCs w:val="24"/>
          <w:u w:val="single"/>
        </w:rPr>
      </w:pPr>
    </w:p>
    <w:tbl>
      <w:tblPr>
        <w:tblW w:w="496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6953"/>
      </w:tblGrid>
      <w:tr w:rsidR="00102BE7" w:rsidRPr="008C6C84" w:rsidTr="00FF7804"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E7" w:rsidRPr="008C6C84" w:rsidRDefault="00102BE7" w:rsidP="00FF7804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8C6C84">
              <w:rPr>
                <w:rFonts w:ascii="Arial Narrow" w:hAnsi="Arial Narrow" w:cs="Arial"/>
                <w:b/>
                <w:bCs/>
              </w:rPr>
              <w:t>CODIGO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E7" w:rsidRPr="008C6C84" w:rsidRDefault="00102BE7" w:rsidP="00FF7804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8C6C84">
              <w:rPr>
                <w:rFonts w:ascii="Arial Narrow" w:hAnsi="Arial Narrow" w:cs="Arial"/>
                <w:b/>
                <w:bCs/>
              </w:rPr>
              <w:t>DESCRIPCION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401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2.0.A</w:t>
            </w:r>
            <w:r>
              <w:rPr>
                <w:rFonts w:ascii="Arial Narrow" w:hAnsi="Arial Narrow" w:cs="Arial"/>
              </w:rPr>
              <w:t xml:space="preserve"> </w:t>
            </w:r>
            <w:r w:rsidRPr="00B85E5D">
              <w:rPr>
                <w:rFonts w:ascii="Arial Narrow" w:hAnsi="Arial Narrow" w:cs="Arial"/>
              </w:rPr>
              <w:t>antes 1/7/2009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403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3.0.A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404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3.1.A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405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6.1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406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6.2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407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6.3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408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6.4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lastRenderedPageBreak/>
              <w:t>411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6.5.Cualificados. T &lt;= 36kV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412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6.5.Cualificados. 36 kV &lt; T &lt;= 72,5 kV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413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6.5.Cualificados. 72,5 kV &lt; T &lt;= 145 kV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414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6.5.Cualificados. T &gt; 145 kV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415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 w:rsidRPr="008C6C84">
              <w:rPr>
                <w:rFonts w:ascii="Arial Narrow" w:hAnsi="Arial Narrow" w:cs="Arial"/>
              </w:rPr>
              <w:t>2.0.DHA</w:t>
            </w:r>
            <w:r>
              <w:rPr>
                <w:rFonts w:ascii="Arial Narrow" w:hAnsi="Arial Narrow" w:cs="Arial"/>
              </w:rPr>
              <w:t xml:space="preserve"> </w:t>
            </w:r>
            <w:r w:rsidRPr="00B85E5D">
              <w:rPr>
                <w:rFonts w:ascii="Arial Narrow" w:hAnsi="Arial Narrow" w:cs="Arial"/>
              </w:rPr>
              <w:t>antes 1/7/2009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416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2.0.A a partir 1/7/2009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417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2.0.DHA a partir 1/7/2009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418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2.1.A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419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2.1.DHA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441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6.1.A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442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6.1.B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426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rPr>
                <w:rFonts w:ascii="Arial Narrow" w:hAnsi="Arial Narrow" w:cs="Arial"/>
              </w:rPr>
            </w:pPr>
            <w:r w:rsidRPr="00B44308">
              <w:rPr>
                <w:rFonts w:ascii="Arial Narrow" w:hAnsi="Arial Narrow" w:cs="Arial"/>
              </w:rPr>
              <w:t>2.0 DHS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427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rPr>
                <w:rFonts w:ascii="Arial Narrow" w:hAnsi="Arial Narrow" w:cs="Arial"/>
              </w:rPr>
            </w:pPr>
            <w:r w:rsidRPr="00B44308">
              <w:rPr>
                <w:rFonts w:ascii="Arial Narrow" w:hAnsi="Arial Narrow" w:cs="Arial"/>
              </w:rPr>
              <w:t>2.</w:t>
            </w:r>
            <w:r>
              <w:rPr>
                <w:rFonts w:ascii="Arial Narrow" w:hAnsi="Arial Narrow" w:cs="Arial"/>
              </w:rPr>
              <w:t>1</w:t>
            </w:r>
            <w:r w:rsidRPr="00B44308">
              <w:rPr>
                <w:rFonts w:ascii="Arial Narrow" w:hAnsi="Arial Narrow" w:cs="Arial"/>
              </w:rPr>
              <w:t xml:space="preserve"> DHS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428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B44308" w:rsidRDefault="00102BE7" w:rsidP="00FF7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Fraude detectado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602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E00271" w:rsidRDefault="00102BE7" w:rsidP="00FF7804">
            <w:pPr>
              <w:rPr>
                <w:rFonts w:ascii="Arial Narrow" w:hAnsi="Arial Narrow" w:cs="Arial"/>
              </w:rPr>
            </w:pPr>
            <w:r w:rsidRPr="00E00271">
              <w:rPr>
                <w:rFonts w:ascii="Arial Narrow" w:hAnsi="Arial Narrow" w:cs="Arial"/>
              </w:rPr>
              <w:t>Peaje de acceso de instalaciones de generación punto de medida tipo 1 y 2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603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E00271" w:rsidRDefault="00102BE7" w:rsidP="00FF7804">
            <w:pPr>
              <w:rPr>
                <w:rFonts w:ascii="Arial Narrow" w:hAnsi="Arial Narrow" w:cs="Arial"/>
              </w:rPr>
            </w:pPr>
            <w:r w:rsidRPr="00E00271">
              <w:rPr>
                <w:rFonts w:ascii="Arial Narrow" w:hAnsi="Arial Narrow" w:cs="Arial"/>
              </w:rPr>
              <w:t>Peaje de acceso de instalaciones de generación punto de medida tipo 3 y 5</w:t>
            </w:r>
          </w:p>
        </w:tc>
      </w:tr>
      <w:tr w:rsidR="00102BE7" w:rsidRPr="008C6C84" w:rsidTr="00FF7804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604</w:t>
            </w:r>
          </w:p>
        </w:tc>
        <w:tc>
          <w:tcPr>
            <w:tcW w:w="4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E00271" w:rsidRDefault="00102BE7" w:rsidP="00FF7804">
            <w:pPr>
              <w:rPr>
                <w:rFonts w:ascii="Arial Narrow" w:hAnsi="Arial Narrow" w:cs="Arial"/>
              </w:rPr>
            </w:pPr>
            <w:r w:rsidRPr="00E00271">
              <w:rPr>
                <w:rFonts w:ascii="Arial Narrow" w:hAnsi="Arial Narrow" w:cs="Arial"/>
              </w:rPr>
              <w:t>Peaje de acceso instalaciones de bombeo</w:t>
            </w:r>
          </w:p>
        </w:tc>
      </w:tr>
    </w:tbl>
    <w:p w:rsidR="00102BE7" w:rsidRDefault="00102BE7" w:rsidP="00102BE7">
      <w:pPr>
        <w:rPr>
          <w:rFonts w:ascii="Times New Roman" w:hAnsi="Times New Roman" w:cs="Arial"/>
          <w:b/>
          <w:sz w:val="24"/>
          <w:szCs w:val="24"/>
          <w:u w:val="single"/>
        </w:rPr>
      </w:pPr>
    </w:p>
    <w:p w:rsidR="00102BE7" w:rsidRPr="00033E82" w:rsidRDefault="00102BE7" w:rsidP="00102BE7">
      <w:pPr>
        <w:pStyle w:val="Subttulo"/>
        <w:pBdr>
          <w:top w:val="single" w:sz="4" w:space="1" w:color="auto"/>
          <w:bottom w:val="single" w:sz="4" w:space="1" w:color="auto"/>
        </w:pBdr>
        <w:spacing w:before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TABLA 3</w:t>
      </w:r>
      <w:r w:rsidRPr="00033E82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PERIODOS TARIFARIOS</w:t>
      </w:r>
    </w:p>
    <w:p w:rsidR="00102BE7" w:rsidRDefault="00102BE7" w:rsidP="00102BE7">
      <w:pPr>
        <w:pStyle w:val="Subttulo"/>
        <w:spacing w:before="0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2856"/>
        <w:gridCol w:w="3036"/>
      </w:tblGrid>
      <w:tr w:rsidR="00102BE7" w:rsidRPr="008C6C84" w:rsidTr="00102BE7"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E7" w:rsidRPr="008C6C84" w:rsidRDefault="00102BE7" w:rsidP="00FF7804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8C6C84">
              <w:rPr>
                <w:rFonts w:ascii="Arial Narrow" w:hAnsi="Arial Narrow" w:cs="Arial"/>
                <w:b/>
                <w:bCs/>
              </w:rPr>
              <w:t>CODIGO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E7" w:rsidRPr="008C6C84" w:rsidRDefault="00102BE7" w:rsidP="00FF7804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FECHA INICIO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2BE7" w:rsidRPr="008C6C84" w:rsidRDefault="00102BE7" w:rsidP="00FF780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FECHA FIN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 w:rsidRPr="000E36D5">
              <w:rPr>
                <w:rFonts w:ascii="Arial Narrow" w:hAnsi="Arial Narrow" w:cs="Arial"/>
              </w:rPr>
              <w:t>01/01/2009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 w:rsidRPr="000E36D5">
              <w:rPr>
                <w:rFonts w:ascii="Arial Narrow" w:hAnsi="Arial Narrow" w:cs="Arial"/>
              </w:rPr>
              <w:t>04/04/2009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 w:rsidRPr="000E36D5">
              <w:rPr>
                <w:rFonts w:ascii="Arial Narrow" w:hAnsi="Arial Narrow" w:cs="Arial"/>
              </w:rPr>
              <w:t>05/04/2009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 w:rsidRPr="000E36D5">
              <w:rPr>
                <w:rFonts w:ascii="Arial Narrow" w:hAnsi="Arial Narrow" w:cs="Arial"/>
              </w:rPr>
              <w:t>30/06/2009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 w:rsidRPr="000E36D5">
              <w:rPr>
                <w:rFonts w:ascii="Arial Narrow" w:hAnsi="Arial Narrow" w:cs="Arial"/>
              </w:rPr>
              <w:t>01/07/2009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 w:rsidRPr="000E36D5">
              <w:rPr>
                <w:rFonts w:ascii="Arial Narrow" w:hAnsi="Arial Narrow" w:cs="Arial"/>
              </w:rPr>
              <w:t>31/12/2009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01/01/2010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Pr="008C6C84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30/06/2010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Pr="008C6C84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01/07/2010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Pr="008C6C84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31/12/2010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01/01/2011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31/03/2011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01/04/2011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30/09/2011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01/10/2011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22/12/2011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23/12/2011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31/12/2011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01/01/2012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31/03/2012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01/04/2012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31/05/2012</w:t>
            </w:r>
          </w:p>
        </w:tc>
      </w:tr>
      <w:tr w:rsidR="00102BE7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01/06/2012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102BE7" w:rsidRDefault="00102BE7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31/12/2012</w:t>
            </w:r>
          </w:p>
        </w:tc>
      </w:tr>
      <w:tr w:rsidR="000F4882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01/01/2013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02/08/2013</w:t>
            </w:r>
          </w:p>
        </w:tc>
      </w:tr>
      <w:tr w:rsidR="000F4882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86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03/08/2013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31/12/2013</w:t>
            </w:r>
          </w:p>
        </w:tc>
      </w:tr>
      <w:tr w:rsidR="000F4882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01/01/2014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31/01/</w:t>
            </w:r>
            <w:r w:rsidR="00147139">
              <w:rPr>
                <w:rFonts w:ascii="Arial Narrow" w:hAnsi="Arial Narrow" w:cs="Arial"/>
              </w:rPr>
              <w:t>2014</w:t>
            </w:r>
          </w:p>
        </w:tc>
      </w:tr>
      <w:tr w:rsidR="000F4882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147139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01/02/2014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0F4882" w:rsidRDefault="00147139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31/12/2014</w:t>
            </w:r>
          </w:p>
        </w:tc>
      </w:tr>
      <w:tr w:rsidR="000F4882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147139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01/01/2015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0F4882" w:rsidRDefault="00147139" w:rsidP="00FF7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31/12/2015</w:t>
            </w:r>
          </w:p>
        </w:tc>
      </w:tr>
      <w:tr w:rsidR="000F4882" w:rsidRPr="008C6C84" w:rsidTr="00102BE7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:rsidR="000F4882" w:rsidRDefault="000F4882" w:rsidP="00FF780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2BE7" w:rsidRDefault="00102BE7" w:rsidP="00033E82"/>
    <w:p w:rsidR="00102BE7" w:rsidRDefault="00102BE7" w:rsidP="00033E82"/>
    <w:p w:rsidR="00CD71A1" w:rsidRPr="00033E82" w:rsidRDefault="000E2821" w:rsidP="00CD71A1">
      <w:pPr>
        <w:pStyle w:val="Subttulo"/>
        <w:pBdr>
          <w:top w:val="single" w:sz="4" w:space="1" w:color="auto"/>
          <w:bottom w:val="single" w:sz="4" w:space="1" w:color="auto"/>
        </w:pBdr>
        <w:spacing w:before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TABLA </w:t>
      </w:r>
      <w:r w:rsidR="00102BE7">
        <w:rPr>
          <w:rFonts w:ascii="Arial" w:hAnsi="Arial" w:cs="Arial"/>
          <w:u w:val="single"/>
        </w:rPr>
        <w:t>4</w:t>
      </w:r>
      <w:r w:rsidR="00CD71A1" w:rsidRPr="00033E82">
        <w:rPr>
          <w:rFonts w:ascii="Arial" w:hAnsi="Arial" w:cs="Arial"/>
          <w:u w:val="single"/>
        </w:rPr>
        <w:t>. COMERCIALIZADORAS DE REFERENCIA</w:t>
      </w:r>
    </w:p>
    <w:p w:rsidR="00CD71A1" w:rsidRDefault="00CD71A1" w:rsidP="00CD71A1">
      <w:pPr>
        <w:pStyle w:val="Subttulo"/>
        <w:spacing w:before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694"/>
        <w:gridCol w:w="46"/>
      </w:tblGrid>
      <w:tr w:rsidR="00CD71A1" w:rsidRPr="008C6C84" w:rsidTr="009E103B">
        <w:trPr>
          <w:gridAfter w:val="1"/>
          <w:wAfter w:w="27" w:type="pct"/>
          <w:trHeight w:val="2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1A1" w:rsidRPr="008C6C84" w:rsidRDefault="00CD71A1" w:rsidP="00A828E3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8C6C84">
              <w:rPr>
                <w:rFonts w:ascii="Arial Narrow" w:hAnsi="Arial Narrow" w:cs="Arial"/>
                <w:b/>
                <w:bCs/>
              </w:rPr>
              <w:t>CODIGO</w:t>
            </w:r>
          </w:p>
        </w:tc>
        <w:tc>
          <w:tcPr>
            <w:tcW w:w="4459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1A1" w:rsidRPr="008C6C84" w:rsidRDefault="00CD71A1" w:rsidP="00A828E3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COMERCIALIZADORA</w:t>
            </w:r>
          </w:p>
        </w:tc>
      </w:tr>
      <w:tr w:rsidR="00CD71A1" w:rsidRPr="00F220F9" w:rsidTr="009E103B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jc w:val="center"/>
              <w:rPr>
                <w:rFonts w:ascii="Arial Narrow" w:hAnsi="Arial Narrow" w:cs="Arial"/>
              </w:rPr>
            </w:pPr>
            <w:r w:rsidRPr="00B67B02">
              <w:rPr>
                <w:rFonts w:ascii="Arial Narrow" w:hAnsi="Arial Narrow" w:cs="Arial"/>
              </w:rPr>
              <w:t>800</w:t>
            </w:r>
          </w:p>
        </w:tc>
        <w:tc>
          <w:tcPr>
            <w:tcW w:w="4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rPr>
                <w:rFonts w:ascii="Arial Narrow" w:hAnsi="Arial Narrow" w:cs="Arial"/>
              </w:rPr>
            </w:pPr>
            <w:r w:rsidRPr="00B67B02">
              <w:rPr>
                <w:rFonts w:ascii="Arial Narrow" w:hAnsi="Arial Narrow" w:cs="Arial"/>
              </w:rPr>
              <w:t>ENDESA ENERGÍA XXI, S.L.</w:t>
            </w:r>
            <w:r>
              <w:rPr>
                <w:rFonts w:ascii="Arial Narrow" w:hAnsi="Arial Narrow" w:cs="Arial"/>
              </w:rPr>
              <w:t>U.</w:t>
            </w:r>
          </w:p>
        </w:tc>
      </w:tr>
      <w:tr w:rsidR="00CD71A1" w:rsidRPr="00F220F9" w:rsidTr="009E103B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jc w:val="center"/>
              <w:rPr>
                <w:rFonts w:ascii="Arial Narrow" w:hAnsi="Arial Narrow" w:cs="Arial"/>
              </w:rPr>
            </w:pPr>
            <w:r w:rsidRPr="00B67B02">
              <w:rPr>
                <w:rFonts w:ascii="Arial Narrow" w:hAnsi="Arial Narrow" w:cs="Arial"/>
              </w:rPr>
              <w:t>801</w:t>
            </w:r>
          </w:p>
        </w:tc>
        <w:tc>
          <w:tcPr>
            <w:tcW w:w="4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rPr>
                <w:rFonts w:ascii="Arial Narrow" w:hAnsi="Arial Narrow" w:cs="Arial"/>
              </w:rPr>
            </w:pPr>
            <w:r w:rsidRPr="00B67B02">
              <w:rPr>
                <w:rFonts w:ascii="Arial Narrow" w:hAnsi="Arial Narrow" w:cs="Arial"/>
              </w:rPr>
              <w:t>IBERDROLA COMERCIALIZACIÓN DE ÚLTIMO RECURSO, S.A</w:t>
            </w:r>
            <w:r>
              <w:rPr>
                <w:rFonts w:ascii="Arial Narrow" w:hAnsi="Arial Narrow" w:cs="Arial"/>
              </w:rPr>
              <w:t>.U</w:t>
            </w:r>
          </w:p>
        </w:tc>
      </w:tr>
      <w:tr w:rsidR="00CD71A1" w:rsidRPr="00F220F9" w:rsidTr="009E103B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jc w:val="center"/>
              <w:rPr>
                <w:rFonts w:ascii="Arial Narrow" w:hAnsi="Arial Narrow" w:cs="Arial"/>
              </w:rPr>
            </w:pPr>
            <w:r w:rsidRPr="00B67B02">
              <w:rPr>
                <w:rFonts w:ascii="Arial Narrow" w:hAnsi="Arial Narrow" w:cs="Arial"/>
              </w:rPr>
              <w:t>802</w:t>
            </w:r>
          </w:p>
        </w:tc>
        <w:tc>
          <w:tcPr>
            <w:tcW w:w="4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rPr>
                <w:rFonts w:ascii="Arial Narrow" w:hAnsi="Arial Narrow" w:cs="Arial"/>
              </w:rPr>
            </w:pPr>
            <w:r w:rsidRPr="00C027C2">
              <w:rPr>
                <w:rFonts w:ascii="Arial Narrow" w:hAnsi="Arial Narrow" w:cs="Arial"/>
              </w:rPr>
              <w:t>GAS NATURAL SUR SDG, S.A.</w:t>
            </w:r>
          </w:p>
        </w:tc>
      </w:tr>
      <w:tr w:rsidR="00CD71A1" w:rsidRPr="00F220F9" w:rsidTr="009E103B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jc w:val="center"/>
              <w:rPr>
                <w:rFonts w:ascii="Arial Narrow" w:hAnsi="Arial Narrow" w:cs="Arial"/>
              </w:rPr>
            </w:pPr>
            <w:r w:rsidRPr="00B67B02">
              <w:rPr>
                <w:rFonts w:ascii="Arial Narrow" w:hAnsi="Arial Narrow" w:cs="Arial"/>
              </w:rPr>
              <w:t>803</w:t>
            </w:r>
          </w:p>
        </w:tc>
        <w:tc>
          <w:tcPr>
            <w:tcW w:w="4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rPr>
                <w:rFonts w:ascii="Arial Narrow" w:hAnsi="Arial Narrow" w:cs="Arial"/>
              </w:rPr>
            </w:pPr>
            <w:r w:rsidRPr="00C027C2">
              <w:rPr>
                <w:rFonts w:ascii="Arial Narrow" w:hAnsi="Arial Narrow" w:cs="Arial"/>
              </w:rPr>
              <w:t>EDP COMERCIALIZADORA DE ÚLTIMO RECURSO, S.A.</w:t>
            </w:r>
          </w:p>
        </w:tc>
      </w:tr>
      <w:tr w:rsidR="00CD71A1" w:rsidRPr="00F220F9" w:rsidTr="009E103B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jc w:val="center"/>
              <w:rPr>
                <w:rFonts w:ascii="Arial Narrow" w:hAnsi="Arial Narrow" w:cs="Arial"/>
              </w:rPr>
            </w:pPr>
            <w:r w:rsidRPr="00B67B02">
              <w:rPr>
                <w:rFonts w:ascii="Arial Narrow" w:hAnsi="Arial Narrow" w:cs="Arial"/>
              </w:rPr>
              <w:t>804</w:t>
            </w:r>
          </w:p>
        </w:tc>
        <w:tc>
          <w:tcPr>
            <w:tcW w:w="4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1A1" w:rsidRPr="00B67B02" w:rsidRDefault="00CD71A1" w:rsidP="00A828E3">
            <w:pPr>
              <w:rPr>
                <w:rFonts w:ascii="Arial Narrow" w:hAnsi="Arial Narrow" w:cs="Arial"/>
              </w:rPr>
            </w:pPr>
            <w:r w:rsidRPr="00B67B02">
              <w:rPr>
                <w:rFonts w:ascii="Arial Narrow" w:hAnsi="Arial Narrow" w:cs="Arial"/>
              </w:rPr>
              <w:t>E.ON COMERCIALIZADORA DE ÚLTIMO RECURSO, S. L.</w:t>
            </w:r>
          </w:p>
        </w:tc>
      </w:tr>
      <w:tr w:rsidR="000E2821" w:rsidRPr="00F220F9" w:rsidTr="009E103B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821" w:rsidRPr="00B67B02" w:rsidRDefault="000E2821" w:rsidP="00A828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805</w:t>
            </w:r>
          </w:p>
        </w:tc>
        <w:tc>
          <w:tcPr>
            <w:tcW w:w="4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821" w:rsidRPr="00B67B02" w:rsidRDefault="000E2821" w:rsidP="00A828E3">
            <w:pPr>
              <w:rPr>
                <w:rFonts w:ascii="Arial Narrow" w:hAnsi="Arial Narrow" w:cs="Arial"/>
              </w:rPr>
            </w:pPr>
            <w:r w:rsidRPr="000E2821">
              <w:rPr>
                <w:rFonts w:ascii="Arial Narrow" w:hAnsi="Arial Narrow" w:cs="Arial"/>
              </w:rPr>
              <w:t>EMPRESA DE ALUMBRADO ELÉCTRICO DE CEUTA COMERCIALIZACIÓN DE REFERENCIA, S.A.U</w:t>
            </w:r>
          </w:p>
        </w:tc>
      </w:tr>
      <w:tr w:rsidR="000E2821" w:rsidRPr="00F220F9" w:rsidTr="009E103B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821" w:rsidRDefault="000E2821" w:rsidP="00A828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806</w:t>
            </w:r>
          </w:p>
        </w:tc>
        <w:tc>
          <w:tcPr>
            <w:tcW w:w="4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821" w:rsidRPr="000E2821" w:rsidRDefault="000E2821" w:rsidP="00A828E3">
            <w:pPr>
              <w:rPr>
                <w:rFonts w:ascii="Arial Narrow" w:hAnsi="Arial Narrow" w:cs="Arial"/>
              </w:rPr>
            </w:pPr>
            <w:r w:rsidRPr="000E2821">
              <w:rPr>
                <w:rFonts w:ascii="Arial Narrow" w:hAnsi="Arial Narrow"/>
                <w:color w:val="000000"/>
              </w:rPr>
              <w:t>CHC COMERCIALIZADOR DE REFERENCIA, S.L.U.</w:t>
            </w:r>
          </w:p>
        </w:tc>
      </w:tr>
      <w:tr w:rsidR="000E2821" w:rsidRPr="00F220F9" w:rsidTr="009E103B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821" w:rsidRDefault="000E2821" w:rsidP="00A828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807</w:t>
            </w:r>
          </w:p>
        </w:tc>
        <w:tc>
          <w:tcPr>
            <w:tcW w:w="4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821" w:rsidRPr="000E2821" w:rsidRDefault="000E2821" w:rsidP="00A828E3">
            <w:pPr>
              <w:rPr>
                <w:rFonts w:ascii="Arial Narrow" w:hAnsi="Arial Narrow" w:cs="Arial"/>
              </w:rPr>
            </w:pPr>
            <w:r w:rsidRPr="000E2821">
              <w:rPr>
                <w:rFonts w:ascii="Arial Narrow" w:hAnsi="Arial Narrow"/>
                <w:color w:val="000000"/>
              </w:rPr>
              <w:t>TERAMELCOR, S.L.</w:t>
            </w:r>
          </w:p>
        </w:tc>
      </w:tr>
    </w:tbl>
    <w:p w:rsidR="00033E82" w:rsidRDefault="00033E82">
      <w:pPr>
        <w:rPr>
          <w:rFonts w:ascii="Times New Roman" w:hAnsi="Times New Roman" w:cs="Arial"/>
          <w:b/>
          <w:sz w:val="24"/>
          <w:szCs w:val="24"/>
          <w:u w:val="single"/>
        </w:rPr>
      </w:pPr>
    </w:p>
    <w:p w:rsidR="00186018" w:rsidRDefault="00186018">
      <w:pPr>
        <w:rPr>
          <w:rFonts w:ascii="Times New Roman" w:hAnsi="Times New Roman" w:cs="Arial"/>
          <w:b/>
          <w:sz w:val="24"/>
          <w:szCs w:val="24"/>
          <w:u w:val="single"/>
        </w:rPr>
      </w:pPr>
    </w:p>
    <w:p w:rsidR="007E3455" w:rsidRDefault="007E3455">
      <w:pPr>
        <w:rPr>
          <w:rFonts w:ascii="Frutiger 45 Light" w:hAnsi="Frutiger 45 Light"/>
          <w:sz w:val="22"/>
          <w:szCs w:val="24"/>
          <w:lang w:eastAsia="en-US"/>
        </w:rPr>
      </w:pPr>
    </w:p>
    <w:sectPr w:rsidR="007E3455" w:rsidSect="00430CC1">
      <w:headerReference w:type="even" r:id="rId12"/>
      <w:head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ED" w:rsidRDefault="006E1AED">
      <w:r>
        <w:separator/>
      </w:r>
    </w:p>
  </w:endnote>
  <w:endnote w:type="continuationSeparator" w:id="0">
    <w:p w:rsidR="006E1AED" w:rsidRDefault="006E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FF" w:rsidRDefault="00CA21FF" w:rsidP="004959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21FF" w:rsidRDefault="00CA21FF" w:rsidP="004959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FF" w:rsidRPr="002A61E5" w:rsidRDefault="00CA21FF" w:rsidP="00495914">
    <w:pPr>
      <w:pStyle w:val="Piedepgina"/>
      <w:framePr w:wrap="around" w:vAnchor="text" w:hAnchor="margin" w:xAlign="right" w:y="1"/>
      <w:jc w:val="right"/>
      <w:rPr>
        <w:rStyle w:val="Nmerodepgina"/>
        <w:rFonts w:cs="Arial"/>
      </w:rPr>
    </w:pPr>
    <w:r w:rsidRPr="002A61E5">
      <w:rPr>
        <w:rStyle w:val="Nmerodepgina"/>
        <w:rFonts w:cs="Arial"/>
      </w:rPr>
      <w:t xml:space="preserve">Pág. </w:t>
    </w:r>
    <w:r w:rsidRPr="002A61E5">
      <w:rPr>
        <w:rStyle w:val="Nmerodepgina"/>
        <w:rFonts w:cs="Arial"/>
      </w:rPr>
      <w:fldChar w:fldCharType="begin"/>
    </w:r>
    <w:r w:rsidRPr="002A61E5">
      <w:rPr>
        <w:rStyle w:val="Nmerodepgina"/>
        <w:rFonts w:cs="Arial"/>
      </w:rPr>
      <w:instrText xml:space="preserve">PAGE  </w:instrText>
    </w:r>
    <w:r w:rsidRPr="002A61E5">
      <w:rPr>
        <w:rStyle w:val="Nmerodepgina"/>
        <w:rFonts w:cs="Arial"/>
      </w:rPr>
      <w:fldChar w:fldCharType="separate"/>
    </w:r>
    <w:r w:rsidR="00F1720F">
      <w:rPr>
        <w:rStyle w:val="Nmerodepgina"/>
        <w:rFonts w:cs="Arial"/>
        <w:noProof/>
      </w:rPr>
      <w:t>3</w:t>
    </w:r>
    <w:r w:rsidRPr="002A61E5">
      <w:rPr>
        <w:rStyle w:val="Nmerodepgina"/>
        <w:rFonts w:cs="Arial"/>
      </w:rPr>
      <w:fldChar w:fldCharType="end"/>
    </w:r>
    <w:r w:rsidRPr="002A61E5">
      <w:rPr>
        <w:rStyle w:val="Nmerodepgina"/>
        <w:rFonts w:cs="Arial"/>
      </w:rPr>
      <w:t xml:space="preserve"> de </w:t>
    </w:r>
    <w:r w:rsidRPr="002A61E5">
      <w:rPr>
        <w:rStyle w:val="Nmerodepgina"/>
        <w:rFonts w:cs="Arial"/>
      </w:rPr>
      <w:fldChar w:fldCharType="begin"/>
    </w:r>
    <w:r w:rsidRPr="002A61E5">
      <w:rPr>
        <w:rStyle w:val="Nmerodepgina"/>
        <w:rFonts w:cs="Arial"/>
      </w:rPr>
      <w:instrText xml:space="preserve"> NUMPAGES </w:instrText>
    </w:r>
    <w:r w:rsidRPr="002A61E5">
      <w:rPr>
        <w:rStyle w:val="Nmerodepgina"/>
        <w:rFonts w:cs="Arial"/>
      </w:rPr>
      <w:fldChar w:fldCharType="separate"/>
    </w:r>
    <w:r w:rsidR="00F1720F">
      <w:rPr>
        <w:rStyle w:val="Nmerodepgina"/>
        <w:rFonts w:cs="Arial"/>
        <w:noProof/>
      </w:rPr>
      <w:t>19</w:t>
    </w:r>
    <w:r w:rsidRPr="002A61E5">
      <w:rPr>
        <w:rStyle w:val="Nmerodepgina"/>
        <w:rFonts w:cs="Arial"/>
      </w:rPr>
      <w:fldChar w:fldCharType="end"/>
    </w:r>
    <w:r w:rsidRPr="002A61E5">
      <w:rPr>
        <w:rStyle w:val="Nmerodepgina"/>
        <w:rFonts w:cs="Arial"/>
      </w:rPr>
      <w:t xml:space="preserve">  </w:t>
    </w:r>
  </w:p>
  <w:p w:rsidR="00CA21FF" w:rsidRDefault="00CA21FF" w:rsidP="004959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ED" w:rsidRDefault="006E1AED">
      <w:r>
        <w:separator/>
      </w:r>
    </w:p>
  </w:footnote>
  <w:footnote w:type="continuationSeparator" w:id="0">
    <w:p w:rsidR="006E1AED" w:rsidRDefault="006E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FF" w:rsidRPr="003F7156" w:rsidRDefault="00CA21FF" w:rsidP="003F7156">
    <w:pPr>
      <w:ind w:left="-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DDD8E6" wp14:editId="68D6D142">
              <wp:simplePos x="0" y="0"/>
              <wp:positionH relativeFrom="column">
                <wp:posOffset>1749425</wp:posOffset>
              </wp:positionH>
              <wp:positionV relativeFrom="paragraph">
                <wp:posOffset>67945</wp:posOffset>
              </wp:positionV>
              <wp:extent cx="3846830" cy="1403985"/>
              <wp:effectExtent l="0" t="0" r="127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68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1FF" w:rsidRDefault="00CA21FF" w:rsidP="00F277AB">
                          <w:r w:rsidRPr="00F277AB">
                            <w:t xml:space="preserve">ESPECIFICACIONES PARA EL ENVÍO DE </w:t>
                          </w:r>
                          <w:r>
                            <w:t>FICHEROS</w:t>
                          </w:r>
                        </w:p>
                        <w:p w:rsidR="00CA21FF" w:rsidRPr="00F277AB" w:rsidRDefault="00CA21FF" w:rsidP="00F5708D">
                          <w:pPr>
                            <w:jc w:val="center"/>
                          </w:pPr>
                          <w:r>
                            <w:t>(Distribuidoras del Grupo B y C)</w:t>
                          </w:r>
                        </w:p>
                        <w:p w:rsidR="00CA21FF" w:rsidRDefault="00CA21F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DDD8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137.75pt;margin-top:5.35pt;width:302.9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" stroked="f">
              <v:textbox style="mso-fit-shape-to-text:t">
                <w:txbxContent>
                  <w:p w:rsidR="00CA21FF" w:rsidRDefault="00CA21FF" w:rsidP="00F277AB">
                    <w:r w:rsidRPr="00F277AB">
                      <w:t xml:space="preserve">ESPECIFICACIONES PARA EL ENVÍO DE </w:t>
                    </w:r>
                    <w:r>
                      <w:t>FICHEROS</w:t>
                    </w:r>
                  </w:p>
                  <w:p w:rsidR="00CA21FF" w:rsidRPr="00F277AB" w:rsidRDefault="00CA21FF" w:rsidP="00F5708D">
                    <w:pPr>
                      <w:jc w:val="center"/>
                    </w:pPr>
                    <w:r>
                      <w:t>(Distribuidoras del Grupo B y C)</w:t>
                    </w:r>
                  </w:p>
                  <w:p w:rsidR="00CA21FF" w:rsidRDefault="00CA21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426CBC9" wp14:editId="2F64ACB2">
          <wp:simplePos x="0" y="0"/>
          <wp:positionH relativeFrom="column">
            <wp:posOffset>-201295</wp:posOffset>
          </wp:positionH>
          <wp:positionV relativeFrom="paragraph">
            <wp:posOffset>-1905</wp:posOffset>
          </wp:positionV>
          <wp:extent cx="2011045" cy="768985"/>
          <wp:effectExtent l="0" t="0" r="8255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CA21FF" w:rsidRPr="003F7156" w:rsidRDefault="00CA21FF" w:rsidP="003F7156">
    <w:pPr>
      <w:pStyle w:val="Encabezado"/>
    </w:pPr>
  </w:p>
  <w:p w:rsidR="00CA21FF" w:rsidRDefault="00CA21FF">
    <w:pPr>
      <w:pStyle w:val="Encabezado"/>
    </w:pPr>
  </w:p>
  <w:p w:rsidR="00CA21FF" w:rsidRDefault="00CA21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FF" w:rsidRDefault="00CA21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FF" w:rsidRDefault="00CA21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5A1A"/>
    <w:multiLevelType w:val="singleLevel"/>
    <w:tmpl w:val="A822CC10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08BE1422"/>
    <w:multiLevelType w:val="hybridMultilevel"/>
    <w:tmpl w:val="F2763C78"/>
    <w:lvl w:ilvl="0" w:tplc="5BD678FC">
      <w:start w:val="1"/>
      <w:numFmt w:val="decimalZero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9BF"/>
    <w:multiLevelType w:val="hybridMultilevel"/>
    <w:tmpl w:val="5ECE8556"/>
    <w:lvl w:ilvl="0" w:tplc="BB9A86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F73AE"/>
    <w:multiLevelType w:val="multilevel"/>
    <w:tmpl w:val="080060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71705C2"/>
    <w:multiLevelType w:val="hybridMultilevel"/>
    <w:tmpl w:val="A37AF8C6"/>
    <w:lvl w:ilvl="0" w:tplc="72966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0226"/>
    <w:multiLevelType w:val="hybridMultilevel"/>
    <w:tmpl w:val="4532E9DC"/>
    <w:lvl w:ilvl="0" w:tplc="0C0A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42"/>
        </w:tabs>
        <w:ind w:left="2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2"/>
        </w:tabs>
        <w:ind w:left="3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2"/>
        </w:tabs>
        <w:ind w:left="4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2"/>
        </w:tabs>
        <w:ind w:left="6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</w:rPr>
    </w:lvl>
  </w:abstractNum>
  <w:abstractNum w:abstractNumId="7" w15:restartNumberingAfterBreak="0">
    <w:nsid w:val="2F285218"/>
    <w:multiLevelType w:val="hybridMultilevel"/>
    <w:tmpl w:val="67F8F6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5787"/>
    <w:multiLevelType w:val="multilevel"/>
    <w:tmpl w:val="8122907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9F8656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C5A4CEF"/>
    <w:multiLevelType w:val="multilevel"/>
    <w:tmpl w:val="7F58E0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62AB01E8"/>
    <w:multiLevelType w:val="singleLevel"/>
    <w:tmpl w:val="A822CC10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2" w15:restartNumberingAfterBreak="0">
    <w:nsid w:val="6E4B7C0E"/>
    <w:multiLevelType w:val="hybridMultilevel"/>
    <w:tmpl w:val="F2A4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FB"/>
    <w:rsid w:val="00003549"/>
    <w:rsid w:val="000041AF"/>
    <w:rsid w:val="00006657"/>
    <w:rsid w:val="00007D0F"/>
    <w:rsid w:val="00010F4E"/>
    <w:rsid w:val="00024F67"/>
    <w:rsid w:val="0003013D"/>
    <w:rsid w:val="00030240"/>
    <w:rsid w:val="000306AA"/>
    <w:rsid w:val="00031833"/>
    <w:rsid w:val="00032628"/>
    <w:rsid w:val="00033E82"/>
    <w:rsid w:val="00034FD3"/>
    <w:rsid w:val="00035AB6"/>
    <w:rsid w:val="00036558"/>
    <w:rsid w:val="00044288"/>
    <w:rsid w:val="00051C1D"/>
    <w:rsid w:val="00055269"/>
    <w:rsid w:val="00055685"/>
    <w:rsid w:val="00063652"/>
    <w:rsid w:val="000661E2"/>
    <w:rsid w:val="000768D9"/>
    <w:rsid w:val="000770BB"/>
    <w:rsid w:val="00081F20"/>
    <w:rsid w:val="00085C0E"/>
    <w:rsid w:val="00085E32"/>
    <w:rsid w:val="000867FA"/>
    <w:rsid w:val="00091E73"/>
    <w:rsid w:val="00096DA3"/>
    <w:rsid w:val="00097DAE"/>
    <w:rsid w:val="000A4661"/>
    <w:rsid w:val="000A5A53"/>
    <w:rsid w:val="000A60E4"/>
    <w:rsid w:val="000B0637"/>
    <w:rsid w:val="000B6E41"/>
    <w:rsid w:val="000B7B9A"/>
    <w:rsid w:val="000C0CB6"/>
    <w:rsid w:val="000C5942"/>
    <w:rsid w:val="000C5FFC"/>
    <w:rsid w:val="000C7450"/>
    <w:rsid w:val="000D0B3E"/>
    <w:rsid w:val="000D1C81"/>
    <w:rsid w:val="000D695D"/>
    <w:rsid w:val="000E116E"/>
    <w:rsid w:val="000E2821"/>
    <w:rsid w:val="000E2B7E"/>
    <w:rsid w:val="000F4882"/>
    <w:rsid w:val="00101809"/>
    <w:rsid w:val="00101C6D"/>
    <w:rsid w:val="0010211A"/>
    <w:rsid w:val="00102BE7"/>
    <w:rsid w:val="00106C74"/>
    <w:rsid w:val="00112752"/>
    <w:rsid w:val="00123811"/>
    <w:rsid w:val="001245AE"/>
    <w:rsid w:val="0013261D"/>
    <w:rsid w:val="00133A2B"/>
    <w:rsid w:val="00136B73"/>
    <w:rsid w:val="00142C82"/>
    <w:rsid w:val="001450C8"/>
    <w:rsid w:val="00147139"/>
    <w:rsid w:val="00147B13"/>
    <w:rsid w:val="001513AB"/>
    <w:rsid w:val="001519E5"/>
    <w:rsid w:val="00153871"/>
    <w:rsid w:val="0015530F"/>
    <w:rsid w:val="001564A8"/>
    <w:rsid w:val="0015652F"/>
    <w:rsid w:val="00163DAA"/>
    <w:rsid w:val="00166F1F"/>
    <w:rsid w:val="00172DA2"/>
    <w:rsid w:val="00173555"/>
    <w:rsid w:val="00177A08"/>
    <w:rsid w:val="00181B85"/>
    <w:rsid w:val="001825F5"/>
    <w:rsid w:val="00186018"/>
    <w:rsid w:val="00194F77"/>
    <w:rsid w:val="001974B7"/>
    <w:rsid w:val="001A0B1E"/>
    <w:rsid w:val="001A12CD"/>
    <w:rsid w:val="001A13A4"/>
    <w:rsid w:val="001A49E3"/>
    <w:rsid w:val="001A54B9"/>
    <w:rsid w:val="001A56E4"/>
    <w:rsid w:val="001A6064"/>
    <w:rsid w:val="001A6C13"/>
    <w:rsid w:val="001A72FD"/>
    <w:rsid w:val="001B090F"/>
    <w:rsid w:val="001B13BE"/>
    <w:rsid w:val="001B1851"/>
    <w:rsid w:val="001C0478"/>
    <w:rsid w:val="001C2493"/>
    <w:rsid w:val="001C4A87"/>
    <w:rsid w:val="001C4D9E"/>
    <w:rsid w:val="001C6025"/>
    <w:rsid w:val="001C75CC"/>
    <w:rsid w:val="001D18DB"/>
    <w:rsid w:val="001D2CC3"/>
    <w:rsid w:val="001D636C"/>
    <w:rsid w:val="001E0C74"/>
    <w:rsid w:val="001E3B4D"/>
    <w:rsid w:val="001E4A4F"/>
    <w:rsid w:val="001E4EB2"/>
    <w:rsid w:val="001E64E0"/>
    <w:rsid w:val="001F05D5"/>
    <w:rsid w:val="001F33BC"/>
    <w:rsid w:val="001F3B62"/>
    <w:rsid w:val="00200136"/>
    <w:rsid w:val="0020216A"/>
    <w:rsid w:val="002042B7"/>
    <w:rsid w:val="0020794A"/>
    <w:rsid w:val="00207B78"/>
    <w:rsid w:val="00212903"/>
    <w:rsid w:val="0021516B"/>
    <w:rsid w:val="00215B88"/>
    <w:rsid w:val="002258EB"/>
    <w:rsid w:val="002301F2"/>
    <w:rsid w:val="002317A7"/>
    <w:rsid w:val="00234551"/>
    <w:rsid w:val="002349A7"/>
    <w:rsid w:val="00240A40"/>
    <w:rsid w:val="002451AF"/>
    <w:rsid w:val="00250AD0"/>
    <w:rsid w:val="00254759"/>
    <w:rsid w:val="0025508C"/>
    <w:rsid w:val="002560D8"/>
    <w:rsid w:val="00257E72"/>
    <w:rsid w:val="00262920"/>
    <w:rsid w:val="00262DCE"/>
    <w:rsid w:val="0026308F"/>
    <w:rsid w:val="0027294D"/>
    <w:rsid w:val="00274C28"/>
    <w:rsid w:val="0027578A"/>
    <w:rsid w:val="0027615E"/>
    <w:rsid w:val="00282A8A"/>
    <w:rsid w:val="002843EE"/>
    <w:rsid w:val="002872BA"/>
    <w:rsid w:val="0029066E"/>
    <w:rsid w:val="00290C14"/>
    <w:rsid w:val="002936C8"/>
    <w:rsid w:val="002938FD"/>
    <w:rsid w:val="00295A1B"/>
    <w:rsid w:val="002A0BDE"/>
    <w:rsid w:val="002A4786"/>
    <w:rsid w:val="002A61E5"/>
    <w:rsid w:val="002A7A92"/>
    <w:rsid w:val="002B10BA"/>
    <w:rsid w:val="002B1AB2"/>
    <w:rsid w:val="002B2E5F"/>
    <w:rsid w:val="002B52BC"/>
    <w:rsid w:val="002B5DA4"/>
    <w:rsid w:val="002C209F"/>
    <w:rsid w:val="002C30B5"/>
    <w:rsid w:val="002C3963"/>
    <w:rsid w:val="002C4558"/>
    <w:rsid w:val="002D0F37"/>
    <w:rsid w:val="002E4440"/>
    <w:rsid w:val="002E719A"/>
    <w:rsid w:val="002F129A"/>
    <w:rsid w:val="002F15AE"/>
    <w:rsid w:val="002F1D5C"/>
    <w:rsid w:val="002F2882"/>
    <w:rsid w:val="002F5F96"/>
    <w:rsid w:val="003001B1"/>
    <w:rsid w:val="00303068"/>
    <w:rsid w:val="003127B9"/>
    <w:rsid w:val="00316781"/>
    <w:rsid w:val="00320E7A"/>
    <w:rsid w:val="003220C4"/>
    <w:rsid w:val="00327FEE"/>
    <w:rsid w:val="00331AB1"/>
    <w:rsid w:val="00334784"/>
    <w:rsid w:val="00341499"/>
    <w:rsid w:val="0034252A"/>
    <w:rsid w:val="003433FE"/>
    <w:rsid w:val="003501EF"/>
    <w:rsid w:val="00353A7A"/>
    <w:rsid w:val="003549E7"/>
    <w:rsid w:val="00354AFE"/>
    <w:rsid w:val="00356488"/>
    <w:rsid w:val="00356D67"/>
    <w:rsid w:val="0036034A"/>
    <w:rsid w:val="0036708B"/>
    <w:rsid w:val="00367CC6"/>
    <w:rsid w:val="00372201"/>
    <w:rsid w:val="003761C7"/>
    <w:rsid w:val="00376DC3"/>
    <w:rsid w:val="00380161"/>
    <w:rsid w:val="00395988"/>
    <w:rsid w:val="003A0114"/>
    <w:rsid w:val="003A014F"/>
    <w:rsid w:val="003A0437"/>
    <w:rsid w:val="003A51AF"/>
    <w:rsid w:val="003A5A2E"/>
    <w:rsid w:val="003A5B40"/>
    <w:rsid w:val="003A62E3"/>
    <w:rsid w:val="003B216A"/>
    <w:rsid w:val="003B306D"/>
    <w:rsid w:val="003B3DE2"/>
    <w:rsid w:val="003B7950"/>
    <w:rsid w:val="003C22E0"/>
    <w:rsid w:val="003C44EE"/>
    <w:rsid w:val="003D0365"/>
    <w:rsid w:val="003D5B9D"/>
    <w:rsid w:val="003D6ADA"/>
    <w:rsid w:val="003D6EAA"/>
    <w:rsid w:val="003D72AB"/>
    <w:rsid w:val="003E39F6"/>
    <w:rsid w:val="003E7B59"/>
    <w:rsid w:val="003F2892"/>
    <w:rsid w:val="003F7156"/>
    <w:rsid w:val="003F7A65"/>
    <w:rsid w:val="00401992"/>
    <w:rsid w:val="00402AF0"/>
    <w:rsid w:val="00403CEF"/>
    <w:rsid w:val="00405948"/>
    <w:rsid w:val="004064B0"/>
    <w:rsid w:val="004153FD"/>
    <w:rsid w:val="004159E2"/>
    <w:rsid w:val="00420428"/>
    <w:rsid w:val="00420A2F"/>
    <w:rsid w:val="00421701"/>
    <w:rsid w:val="00426A9E"/>
    <w:rsid w:val="00426D49"/>
    <w:rsid w:val="00426FFC"/>
    <w:rsid w:val="00430A73"/>
    <w:rsid w:val="00430CC1"/>
    <w:rsid w:val="004312A6"/>
    <w:rsid w:val="004363A2"/>
    <w:rsid w:val="00436ABA"/>
    <w:rsid w:val="00436BBC"/>
    <w:rsid w:val="0044348C"/>
    <w:rsid w:val="0044394F"/>
    <w:rsid w:val="004470FB"/>
    <w:rsid w:val="00447E93"/>
    <w:rsid w:val="00453FC6"/>
    <w:rsid w:val="00454B1B"/>
    <w:rsid w:val="00457776"/>
    <w:rsid w:val="004609BF"/>
    <w:rsid w:val="00460DE2"/>
    <w:rsid w:val="004625E1"/>
    <w:rsid w:val="00462CB9"/>
    <w:rsid w:val="00462DFF"/>
    <w:rsid w:val="00465183"/>
    <w:rsid w:val="00465D0F"/>
    <w:rsid w:val="004740E0"/>
    <w:rsid w:val="0048010F"/>
    <w:rsid w:val="00480657"/>
    <w:rsid w:val="004827A5"/>
    <w:rsid w:val="00485EE6"/>
    <w:rsid w:val="00487BE4"/>
    <w:rsid w:val="00490FCF"/>
    <w:rsid w:val="00491DB1"/>
    <w:rsid w:val="00495914"/>
    <w:rsid w:val="004959DE"/>
    <w:rsid w:val="004A0430"/>
    <w:rsid w:val="004A6BFF"/>
    <w:rsid w:val="004A6F66"/>
    <w:rsid w:val="004A7747"/>
    <w:rsid w:val="004B21BF"/>
    <w:rsid w:val="004B5A6A"/>
    <w:rsid w:val="004B60E4"/>
    <w:rsid w:val="004C150A"/>
    <w:rsid w:val="004C3A0E"/>
    <w:rsid w:val="004C64FF"/>
    <w:rsid w:val="004D0279"/>
    <w:rsid w:val="004D5FD7"/>
    <w:rsid w:val="004D649E"/>
    <w:rsid w:val="004E1D86"/>
    <w:rsid w:val="004E2BF2"/>
    <w:rsid w:val="004E2E8C"/>
    <w:rsid w:val="004E36A5"/>
    <w:rsid w:val="004E4FA2"/>
    <w:rsid w:val="004E69BA"/>
    <w:rsid w:val="004F0B7F"/>
    <w:rsid w:val="004F65F3"/>
    <w:rsid w:val="00511FA7"/>
    <w:rsid w:val="00515F8D"/>
    <w:rsid w:val="0051698D"/>
    <w:rsid w:val="00522591"/>
    <w:rsid w:val="00522DB2"/>
    <w:rsid w:val="00524D2E"/>
    <w:rsid w:val="0053159E"/>
    <w:rsid w:val="0053540C"/>
    <w:rsid w:val="00536851"/>
    <w:rsid w:val="00536A23"/>
    <w:rsid w:val="00537589"/>
    <w:rsid w:val="005501C7"/>
    <w:rsid w:val="00550F1B"/>
    <w:rsid w:val="005514A9"/>
    <w:rsid w:val="005549CE"/>
    <w:rsid w:val="00557278"/>
    <w:rsid w:val="00560442"/>
    <w:rsid w:val="005624D2"/>
    <w:rsid w:val="00564535"/>
    <w:rsid w:val="00564FDF"/>
    <w:rsid w:val="00565504"/>
    <w:rsid w:val="0056605C"/>
    <w:rsid w:val="00570636"/>
    <w:rsid w:val="00573078"/>
    <w:rsid w:val="00573176"/>
    <w:rsid w:val="005746E1"/>
    <w:rsid w:val="00577FDD"/>
    <w:rsid w:val="00581400"/>
    <w:rsid w:val="00582CDE"/>
    <w:rsid w:val="005844D8"/>
    <w:rsid w:val="005861E5"/>
    <w:rsid w:val="005868B1"/>
    <w:rsid w:val="00592696"/>
    <w:rsid w:val="00593174"/>
    <w:rsid w:val="005977BB"/>
    <w:rsid w:val="005A4AF6"/>
    <w:rsid w:val="005A5373"/>
    <w:rsid w:val="005A7A20"/>
    <w:rsid w:val="005A7D03"/>
    <w:rsid w:val="005B0C80"/>
    <w:rsid w:val="005B59AE"/>
    <w:rsid w:val="005B7487"/>
    <w:rsid w:val="005B77BA"/>
    <w:rsid w:val="005C3957"/>
    <w:rsid w:val="005C7B3B"/>
    <w:rsid w:val="005D0D63"/>
    <w:rsid w:val="005D2105"/>
    <w:rsid w:val="005D414F"/>
    <w:rsid w:val="005D4A80"/>
    <w:rsid w:val="005D5C60"/>
    <w:rsid w:val="005D6D7C"/>
    <w:rsid w:val="005E0847"/>
    <w:rsid w:val="005E0B39"/>
    <w:rsid w:val="005E3A48"/>
    <w:rsid w:val="005E3B67"/>
    <w:rsid w:val="005E6E31"/>
    <w:rsid w:val="005F0FF2"/>
    <w:rsid w:val="005F1272"/>
    <w:rsid w:val="005F2B77"/>
    <w:rsid w:val="006011F5"/>
    <w:rsid w:val="006045B4"/>
    <w:rsid w:val="00604CE1"/>
    <w:rsid w:val="00604D83"/>
    <w:rsid w:val="00607214"/>
    <w:rsid w:val="0061221B"/>
    <w:rsid w:val="00614099"/>
    <w:rsid w:val="00614D94"/>
    <w:rsid w:val="00615198"/>
    <w:rsid w:val="0061646B"/>
    <w:rsid w:val="00622B57"/>
    <w:rsid w:val="00623136"/>
    <w:rsid w:val="00626DD7"/>
    <w:rsid w:val="0064197F"/>
    <w:rsid w:val="00642E05"/>
    <w:rsid w:val="00646E6F"/>
    <w:rsid w:val="006508FD"/>
    <w:rsid w:val="006543DB"/>
    <w:rsid w:val="00656838"/>
    <w:rsid w:val="00657D5F"/>
    <w:rsid w:val="0066084F"/>
    <w:rsid w:val="00661961"/>
    <w:rsid w:val="00662537"/>
    <w:rsid w:val="00664DC2"/>
    <w:rsid w:val="006650CF"/>
    <w:rsid w:val="00672009"/>
    <w:rsid w:val="0067359A"/>
    <w:rsid w:val="006736F9"/>
    <w:rsid w:val="006764B0"/>
    <w:rsid w:val="00676C97"/>
    <w:rsid w:val="00677ABC"/>
    <w:rsid w:val="00680E80"/>
    <w:rsid w:val="00683588"/>
    <w:rsid w:val="00683F2E"/>
    <w:rsid w:val="00684CDA"/>
    <w:rsid w:val="00685807"/>
    <w:rsid w:val="00685980"/>
    <w:rsid w:val="00686643"/>
    <w:rsid w:val="00691043"/>
    <w:rsid w:val="00693F86"/>
    <w:rsid w:val="00694193"/>
    <w:rsid w:val="006968EE"/>
    <w:rsid w:val="00697506"/>
    <w:rsid w:val="006A2192"/>
    <w:rsid w:val="006A2D90"/>
    <w:rsid w:val="006A6726"/>
    <w:rsid w:val="006B1A0A"/>
    <w:rsid w:val="006B1CA2"/>
    <w:rsid w:val="006C4460"/>
    <w:rsid w:val="006C5330"/>
    <w:rsid w:val="006D48A9"/>
    <w:rsid w:val="006E1AED"/>
    <w:rsid w:val="006E76BD"/>
    <w:rsid w:val="006F1211"/>
    <w:rsid w:val="006F1F74"/>
    <w:rsid w:val="006F326C"/>
    <w:rsid w:val="006F416A"/>
    <w:rsid w:val="006F73D2"/>
    <w:rsid w:val="006F7D13"/>
    <w:rsid w:val="00700882"/>
    <w:rsid w:val="007010C0"/>
    <w:rsid w:val="00707D2C"/>
    <w:rsid w:val="0071260F"/>
    <w:rsid w:val="00712BE2"/>
    <w:rsid w:val="007149A0"/>
    <w:rsid w:val="00717974"/>
    <w:rsid w:val="00721197"/>
    <w:rsid w:val="00721894"/>
    <w:rsid w:val="007338A7"/>
    <w:rsid w:val="007352BA"/>
    <w:rsid w:val="00736A8C"/>
    <w:rsid w:val="00743CF0"/>
    <w:rsid w:val="00744D4A"/>
    <w:rsid w:val="00747B99"/>
    <w:rsid w:val="007500C5"/>
    <w:rsid w:val="007531ED"/>
    <w:rsid w:val="00754069"/>
    <w:rsid w:val="00762293"/>
    <w:rsid w:val="00764C0C"/>
    <w:rsid w:val="00767A98"/>
    <w:rsid w:val="0077308B"/>
    <w:rsid w:val="007740E2"/>
    <w:rsid w:val="007766AE"/>
    <w:rsid w:val="00783D68"/>
    <w:rsid w:val="00790E44"/>
    <w:rsid w:val="00792936"/>
    <w:rsid w:val="0079361B"/>
    <w:rsid w:val="00793CE3"/>
    <w:rsid w:val="00796846"/>
    <w:rsid w:val="007A003F"/>
    <w:rsid w:val="007A15C0"/>
    <w:rsid w:val="007A1962"/>
    <w:rsid w:val="007A1B60"/>
    <w:rsid w:val="007A719C"/>
    <w:rsid w:val="007A76F7"/>
    <w:rsid w:val="007B24B2"/>
    <w:rsid w:val="007B3513"/>
    <w:rsid w:val="007C364E"/>
    <w:rsid w:val="007C60FE"/>
    <w:rsid w:val="007C6D5F"/>
    <w:rsid w:val="007C7090"/>
    <w:rsid w:val="007D2C67"/>
    <w:rsid w:val="007E0444"/>
    <w:rsid w:val="007E1295"/>
    <w:rsid w:val="007E3455"/>
    <w:rsid w:val="007E76A7"/>
    <w:rsid w:val="007F0092"/>
    <w:rsid w:val="007F13DB"/>
    <w:rsid w:val="008003FA"/>
    <w:rsid w:val="008013C2"/>
    <w:rsid w:val="0080257F"/>
    <w:rsid w:val="008037E6"/>
    <w:rsid w:val="00807A1E"/>
    <w:rsid w:val="008106FB"/>
    <w:rsid w:val="0082390B"/>
    <w:rsid w:val="0082429E"/>
    <w:rsid w:val="00827D2B"/>
    <w:rsid w:val="0083174E"/>
    <w:rsid w:val="00831D82"/>
    <w:rsid w:val="00834F59"/>
    <w:rsid w:val="008413CD"/>
    <w:rsid w:val="00841CC1"/>
    <w:rsid w:val="00842796"/>
    <w:rsid w:val="0084503F"/>
    <w:rsid w:val="008454E4"/>
    <w:rsid w:val="00850219"/>
    <w:rsid w:val="0085348D"/>
    <w:rsid w:val="00862BFD"/>
    <w:rsid w:val="008630B3"/>
    <w:rsid w:val="008649CD"/>
    <w:rsid w:val="00866629"/>
    <w:rsid w:val="00870097"/>
    <w:rsid w:val="00870F26"/>
    <w:rsid w:val="008734BA"/>
    <w:rsid w:val="00873BC8"/>
    <w:rsid w:val="00876384"/>
    <w:rsid w:val="00880D44"/>
    <w:rsid w:val="0088683C"/>
    <w:rsid w:val="0089205C"/>
    <w:rsid w:val="00894248"/>
    <w:rsid w:val="00896886"/>
    <w:rsid w:val="008A03BA"/>
    <w:rsid w:val="008A05B4"/>
    <w:rsid w:val="008A25B3"/>
    <w:rsid w:val="008A50DD"/>
    <w:rsid w:val="008A5B58"/>
    <w:rsid w:val="008A6B0F"/>
    <w:rsid w:val="008A6CD4"/>
    <w:rsid w:val="008B0233"/>
    <w:rsid w:val="008B1104"/>
    <w:rsid w:val="008B55A8"/>
    <w:rsid w:val="008C3746"/>
    <w:rsid w:val="008C61E4"/>
    <w:rsid w:val="008C6E71"/>
    <w:rsid w:val="008D304C"/>
    <w:rsid w:val="008D5C3E"/>
    <w:rsid w:val="008D624D"/>
    <w:rsid w:val="008D7DF6"/>
    <w:rsid w:val="008E581D"/>
    <w:rsid w:val="008E5B13"/>
    <w:rsid w:val="008E723A"/>
    <w:rsid w:val="008E7602"/>
    <w:rsid w:val="008F1F74"/>
    <w:rsid w:val="008F215B"/>
    <w:rsid w:val="008F4250"/>
    <w:rsid w:val="00900FDA"/>
    <w:rsid w:val="009016ED"/>
    <w:rsid w:val="00901816"/>
    <w:rsid w:val="0090233D"/>
    <w:rsid w:val="00904A66"/>
    <w:rsid w:val="00907F01"/>
    <w:rsid w:val="009111E2"/>
    <w:rsid w:val="00912EC8"/>
    <w:rsid w:val="00917E8D"/>
    <w:rsid w:val="00920D5C"/>
    <w:rsid w:val="00925552"/>
    <w:rsid w:val="00930CAA"/>
    <w:rsid w:val="00931AA0"/>
    <w:rsid w:val="00933843"/>
    <w:rsid w:val="00934118"/>
    <w:rsid w:val="00936F6E"/>
    <w:rsid w:val="00940236"/>
    <w:rsid w:val="0094110E"/>
    <w:rsid w:val="0095090D"/>
    <w:rsid w:val="00952BDD"/>
    <w:rsid w:val="00961017"/>
    <w:rsid w:val="00961576"/>
    <w:rsid w:val="0096532D"/>
    <w:rsid w:val="009663C6"/>
    <w:rsid w:val="00970C3F"/>
    <w:rsid w:val="00975333"/>
    <w:rsid w:val="00975E6E"/>
    <w:rsid w:val="0098324C"/>
    <w:rsid w:val="00991A24"/>
    <w:rsid w:val="00992327"/>
    <w:rsid w:val="00994BB5"/>
    <w:rsid w:val="009A0299"/>
    <w:rsid w:val="009A16E6"/>
    <w:rsid w:val="009A2846"/>
    <w:rsid w:val="009A36AC"/>
    <w:rsid w:val="009A7C5B"/>
    <w:rsid w:val="009B1790"/>
    <w:rsid w:val="009B19E9"/>
    <w:rsid w:val="009B4BD7"/>
    <w:rsid w:val="009B4C71"/>
    <w:rsid w:val="009C0359"/>
    <w:rsid w:val="009C75E7"/>
    <w:rsid w:val="009D1B53"/>
    <w:rsid w:val="009D5A27"/>
    <w:rsid w:val="009E060A"/>
    <w:rsid w:val="009E103B"/>
    <w:rsid w:val="009E13F6"/>
    <w:rsid w:val="009E1740"/>
    <w:rsid w:val="009E634D"/>
    <w:rsid w:val="009F09DE"/>
    <w:rsid w:val="009F49B3"/>
    <w:rsid w:val="009F79F2"/>
    <w:rsid w:val="009F7CB0"/>
    <w:rsid w:val="00A0231D"/>
    <w:rsid w:val="00A02EC7"/>
    <w:rsid w:val="00A14033"/>
    <w:rsid w:val="00A152A5"/>
    <w:rsid w:val="00A15DA5"/>
    <w:rsid w:val="00A16324"/>
    <w:rsid w:val="00A16AE3"/>
    <w:rsid w:val="00A17BC0"/>
    <w:rsid w:val="00A230C1"/>
    <w:rsid w:val="00A23313"/>
    <w:rsid w:val="00A253F5"/>
    <w:rsid w:val="00A26A2D"/>
    <w:rsid w:val="00A343BB"/>
    <w:rsid w:val="00A345A0"/>
    <w:rsid w:val="00A34CD5"/>
    <w:rsid w:val="00A3552F"/>
    <w:rsid w:val="00A35D64"/>
    <w:rsid w:val="00A41CA0"/>
    <w:rsid w:val="00A42BA6"/>
    <w:rsid w:val="00A4383B"/>
    <w:rsid w:val="00A51149"/>
    <w:rsid w:val="00A52D8E"/>
    <w:rsid w:val="00A551A0"/>
    <w:rsid w:val="00A5734A"/>
    <w:rsid w:val="00A577FF"/>
    <w:rsid w:val="00A636CA"/>
    <w:rsid w:val="00A65DA5"/>
    <w:rsid w:val="00A6777A"/>
    <w:rsid w:val="00A73284"/>
    <w:rsid w:val="00A755E1"/>
    <w:rsid w:val="00A828E3"/>
    <w:rsid w:val="00A94608"/>
    <w:rsid w:val="00A950AA"/>
    <w:rsid w:val="00A97451"/>
    <w:rsid w:val="00AA091E"/>
    <w:rsid w:val="00AA3C61"/>
    <w:rsid w:val="00AA7AAB"/>
    <w:rsid w:val="00AB7D61"/>
    <w:rsid w:val="00AC2B5E"/>
    <w:rsid w:val="00AC2D17"/>
    <w:rsid w:val="00AC3650"/>
    <w:rsid w:val="00AC4FFC"/>
    <w:rsid w:val="00AD5423"/>
    <w:rsid w:val="00AE0128"/>
    <w:rsid w:val="00AE01AC"/>
    <w:rsid w:val="00AE0554"/>
    <w:rsid w:val="00AE20D4"/>
    <w:rsid w:val="00AE57BC"/>
    <w:rsid w:val="00AE587A"/>
    <w:rsid w:val="00AF01C1"/>
    <w:rsid w:val="00AF0DD7"/>
    <w:rsid w:val="00AF2ED2"/>
    <w:rsid w:val="00AF72E8"/>
    <w:rsid w:val="00AF7B82"/>
    <w:rsid w:val="00B0616C"/>
    <w:rsid w:val="00B070D3"/>
    <w:rsid w:val="00B147CB"/>
    <w:rsid w:val="00B20150"/>
    <w:rsid w:val="00B21D70"/>
    <w:rsid w:val="00B25B67"/>
    <w:rsid w:val="00B31C7F"/>
    <w:rsid w:val="00B42192"/>
    <w:rsid w:val="00B4221B"/>
    <w:rsid w:val="00B4291C"/>
    <w:rsid w:val="00B45F19"/>
    <w:rsid w:val="00B50156"/>
    <w:rsid w:val="00B53025"/>
    <w:rsid w:val="00B537CB"/>
    <w:rsid w:val="00B569D0"/>
    <w:rsid w:val="00B606CB"/>
    <w:rsid w:val="00B61168"/>
    <w:rsid w:val="00B62D29"/>
    <w:rsid w:val="00B66E76"/>
    <w:rsid w:val="00B75C55"/>
    <w:rsid w:val="00B85294"/>
    <w:rsid w:val="00B91299"/>
    <w:rsid w:val="00B93560"/>
    <w:rsid w:val="00B96157"/>
    <w:rsid w:val="00BA32D1"/>
    <w:rsid w:val="00BA37AE"/>
    <w:rsid w:val="00BA7396"/>
    <w:rsid w:val="00BB01F5"/>
    <w:rsid w:val="00BB0948"/>
    <w:rsid w:val="00BB718E"/>
    <w:rsid w:val="00BC0DA2"/>
    <w:rsid w:val="00BC1160"/>
    <w:rsid w:val="00BC2477"/>
    <w:rsid w:val="00BC5C6F"/>
    <w:rsid w:val="00BD096A"/>
    <w:rsid w:val="00BD3023"/>
    <w:rsid w:val="00BD51F5"/>
    <w:rsid w:val="00BD5217"/>
    <w:rsid w:val="00BE0583"/>
    <w:rsid w:val="00BE07B3"/>
    <w:rsid w:val="00BE0E6C"/>
    <w:rsid w:val="00BE1886"/>
    <w:rsid w:val="00BE1FE4"/>
    <w:rsid w:val="00BE3500"/>
    <w:rsid w:val="00BE4B29"/>
    <w:rsid w:val="00BE738D"/>
    <w:rsid w:val="00C013A2"/>
    <w:rsid w:val="00C03970"/>
    <w:rsid w:val="00C05DC7"/>
    <w:rsid w:val="00C13495"/>
    <w:rsid w:val="00C177E2"/>
    <w:rsid w:val="00C216C5"/>
    <w:rsid w:val="00C22FD8"/>
    <w:rsid w:val="00C24985"/>
    <w:rsid w:val="00C32F4E"/>
    <w:rsid w:val="00C339A5"/>
    <w:rsid w:val="00C35189"/>
    <w:rsid w:val="00C354BF"/>
    <w:rsid w:val="00C40B50"/>
    <w:rsid w:val="00C41B5B"/>
    <w:rsid w:val="00C44601"/>
    <w:rsid w:val="00C45846"/>
    <w:rsid w:val="00C50A19"/>
    <w:rsid w:val="00C50C86"/>
    <w:rsid w:val="00C54AD7"/>
    <w:rsid w:val="00C54F41"/>
    <w:rsid w:val="00C60FBA"/>
    <w:rsid w:val="00C6220D"/>
    <w:rsid w:val="00C70539"/>
    <w:rsid w:val="00C70F3F"/>
    <w:rsid w:val="00C72076"/>
    <w:rsid w:val="00C73B4B"/>
    <w:rsid w:val="00C75A88"/>
    <w:rsid w:val="00C75F45"/>
    <w:rsid w:val="00C7600F"/>
    <w:rsid w:val="00C87C59"/>
    <w:rsid w:val="00C90FFB"/>
    <w:rsid w:val="00C938D1"/>
    <w:rsid w:val="00C93906"/>
    <w:rsid w:val="00C946A8"/>
    <w:rsid w:val="00C94D49"/>
    <w:rsid w:val="00C95BAA"/>
    <w:rsid w:val="00C9627A"/>
    <w:rsid w:val="00CA08B0"/>
    <w:rsid w:val="00CA21FF"/>
    <w:rsid w:val="00CA23C6"/>
    <w:rsid w:val="00CA2D22"/>
    <w:rsid w:val="00CA34C7"/>
    <w:rsid w:val="00CA4CD0"/>
    <w:rsid w:val="00CA71FE"/>
    <w:rsid w:val="00CB0555"/>
    <w:rsid w:val="00CB2313"/>
    <w:rsid w:val="00CB5A5D"/>
    <w:rsid w:val="00CB609C"/>
    <w:rsid w:val="00CB656C"/>
    <w:rsid w:val="00CC2B94"/>
    <w:rsid w:val="00CC4785"/>
    <w:rsid w:val="00CC6FAE"/>
    <w:rsid w:val="00CD10FB"/>
    <w:rsid w:val="00CD2306"/>
    <w:rsid w:val="00CD71A1"/>
    <w:rsid w:val="00CD7C48"/>
    <w:rsid w:val="00CE15AA"/>
    <w:rsid w:val="00CE2BB6"/>
    <w:rsid w:val="00CE4E40"/>
    <w:rsid w:val="00CE4FD3"/>
    <w:rsid w:val="00CE71EF"/>
    <w:rsid w:val="00CF059E"/>
    <w:rsid w:val="00CF26C8"/>
    <w:rsid w:val="00CF2EB2"/>
    <w:rsid w:val="00CF4759"/>
    <w:rsid w:val="00D07BE7"/>
    <w:rsid w:val="00D12CAD"/>
    <w:rsid w:val="00D13402"/>
    <w:rsid w:val="00D14BC6"/>
    <w:rsid w:val="00D2132C"/>
    <w:rsid w:val="00D25A90"/>
    <w:rsid w:val="00D27219"/>
    <w:rsid w:val="00D324F0"/>
    <w:rsid w:val="00D32A65"/>
    <w:rsid w:val="00D33ED2"/>
    <w:rsid w:val="00D36186"/>
    <w:rsid w:val="00D404BB"/>
    <w:rsid w:val="00D40816"/>
    <w:rsid w:val="00D40B03"/>
    <w:rsid w:val="00D43F3B"/>
    <w:rsid w:val="00D46ACE"/>
    <w:rsid w:val="00D54CFB"/>
    <w:rsid w:val="00D560D9"/>
    <w:rsid w:val="00D56A14"/>
    <w:rsid w:val="00D6004E"/>
    <w:rsid w:val="00D634F8"/>
    <w:rsid w:val="00D64756"/>
    <w:rsid w:val="00D71093"/>
    <w:rsid w:val="00D75DA6"/>
    <w:rsid w:val="00D76C8E"/>
    <w:rsid w:val="00D91537"/>
    <w:rsid w:val="00D92A1F"/>
    <w:rsid w:val="00D96925"/>
    <w:rsid w:val="00D96938"/>
    <w:rsid w:val="00DA027D"/>
    <w:rsid w:val="00DA3BDD"/>
    <w:rsid w:val="00DA4423"/>
    <w:rsid w:val="00DA5932"/>
    <w:rsid w:val="00DA6209"/>
    <w:rsid w:val="00DA7F8E"/>
    <w:rsid w:val="00DB00CD"/>
    <w:rsid w:val="00DB0806"/>
    <w:rsid w:val="00DB12A6"/>
    <w:rsid w:val="00DB2CD5"/>
    <w:rsid w:val="00DC00B5"/>
    <w:rsid w:val="00DC4007"/>
    <w:rsid w:val="00DC57B9"/>
    <w:rsid w:val="00DC7CF3"/>
    <w:rsid w:val="00DD0CA2"/>
    <w:rsid w:val="00DD0E88"/>
    <w:rsid w:val="00DD329F"/>
    <w:rsid w:val="00DE1D15"/>
    <w:rsid w:val="00DE5D59"/>
    <w:rsid w:val="00DE7F55"/>
    <w:rsid w:val="00DF21F3"/>
    <w:rsid w:val="00DF7CFB"/>
    <w:rsid w:val="00E004F5"/>
    <w:rsid w:val="00E02BEA"/>
    <w:rsid w:val="00E04A5D"/>
    <w:rsid w:val="00E04B6E"/>
    <w:rsid w:val="00E04DA3"/>
    <w:rsid w:val="00E062B9"/>
    <w:rsid w:val="00E100B1"/>
    <w:rsid w:val="00E12441"/>
    <w:rsid w:val="00E20BE3"/>
    <w:rsid w:val="00E21B57"/>
    <w:rsid w:val="00E226AF"/>
    <w:rsid w:val="00E24CA8"/>
    <w:rsid w:val="00E25573"/>
    <w:rsid w:val="00E32859"/>
    <w:rsid w:val="00E40253"/>
    <w:rsid w:val="00E4279E"/>
    <w:rsid w:val="00E4414C"/>
    <w:rsid w:val="00E524D3"/>
    <w:rsid w:val="00E61BEE"/>
    <w:rsid w:val="00E620C2"/>
    <w:rsid w:val="00E65B5F"/>
    <w:rsid w:val="00E7544B"/>
    <w:rsid w:val="00E75467"/>
    <w:rsid w:val="00E90456"/>
    <w:rsid w:val="00E914D3"/>
    <w:rsid w:val="00E92A43"/>
    <w:rsid w:val="00E94EA9"/>
    <w:rsid w:val="00E94F7C"/>
    <w:rsid w:val="00E9781A"/>
    <w:rsid w:val="00EA1E39"/>
    <w:rsid w:val="00EB23B7"/>
    <w:rsid w:val="00EB25CA"/>
    <w:rsid w:val="00EB2B28"/>
    <w:rsid w:val="00EB62F5"/>
    <w:rsid w:val="00EC0156"/>
    <w:rsid w:val="00EC2A7A"/>
    <w:rsid w:val="00EC3AC4"/>
    <w:rsid w:val="00EC3BCE"/>
    <w:rsid w:val="00EC4EFB"/>
    <w:rsid w:val="00EC5F5A"/>
    <w:rsid w:val="00ED2598"/>
    <w:rsid w:val="00ED5C71"/>
    <w:rsid w:val="00EE30D4"/>
    <w:rsid w:val="00EE3C26"/>
    <w:rsid w:val="00EE3EE0"/>
    <w:rsid w:val="00EE6C34"/>
    <w:rsid w:val="00EE6E94"/>
    <w:rsid w:val="00EF0D30"/>
    <w:rsid w:val="00EF4315"/>
    <w:rsid w:val="00EF5611"/>
    <w:rsid w:val="00EF7B04"/>
    <w:rsid w:val="00EF7EC8"/>
    <w:rsid w:val="00F0400F"/>
    <w:rsid w:val="00F0567D"/>
    <w:rsid w:val="00F063F0"/>
    <w:rsid w:val="00F12294"/>
    <w:rsid w:val="00F1720F"/>
    <w:rsid w:val="00F175BD"/>
    <w:rsid w:val="00F2319B"/>
    <w:rsid w:val="00F23F95"/>
    <w:rsid w:val="00F277AB"/>
    <w:rsid w:val="00F2785D"/>
    <w:rsid w:val="00F31425"/>
    <w:rsid w:val="00F3185B"/>
    <w:rsid w:val="00F340E7"/>
    <w:rsid w:val="00F40D3E"/>
    <w:rsid w:val="00F470EB"/>
    <w:rsid w:val="00F53E89"/>
    <w:rsid w:val="00F55C0F"/>
    <w:rsid w:val="00F560C1"/>
    <w:rsid w:val="00F56F27"/>
    <w:rsid w:val="00F5708D"/>
    <w:rsid w:val="00F61A66"/>
    <w:rsid w:val="00F61C84"/>
    <w:rsid w:val="00F64923"/>
    <w:rsid w:val="00F64F9A"/>
    <w:rsid w:val="00F67E40"/>
    <w:rsid w:val="00F70054"/>
    <w:rsid w:val="00F7183E"/>
    <w:rsid w:val="00F72497"/>
    <w:rsid w:val="00F730CC"/>
    <w:rsid w:val="00F74B30"/>
    <w:rsid w:val="00F77028"/>
    <w:rsid w:val="00F82CDB"/>
    <w:rsid w:val="00F85C8E"/>
    <w:rsid w:val="00F8609E"/>
    <w:rsid w:val="00F87CD8"/>
    <w:rsid w:val="00F91F59"/>
    <w:rsid w:val="00F92354"/>
    <w:rsid w:val="00FA00FB"/>
    <w:rsid w:val="00FA1A1B"/>
    <w:rsid w:val="00FA2237"/>
    <w:rsid w:val="00FA392C"/>
    <w:rsid w:val="00FA47DB"/>
    <w:rsid w:val="00FB4371"/>
    <w:rsid w:val="00FB6CED"/>
    <w:rsid w:val="00FC3993"/>
    <w:rsid w:val="00FC39DC"/>
    <w:rsid w:val="00FC5CC5"/>
    <w:rsid w:val="00FC794C"/>
    <w:rsid w:val="00FD0418"/>
    <w:rsid w:val="00FD309E"/>
    <w:rsid w:val="00FE00CC"/>
    <w:rsid w:val="00FE052E"/>
    <w:rsid w:val="00FE2FD9"/>
    <w:rsid w:val="00FE74E8"/>
    <w:rsid w:val="00FF07F6"/>
    <w:rsid w:val="00FF1684"/>
    <w:rsid w:val="00FF3F10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0B3E9D-8ABC-436B-8063-88C0E15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39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430C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96DA3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360" w:after="120"/>
      <w:ind w:left="360" w:hanging="360"/>
      <w:outlineLvl w:val="1"/>
    </w:pPr>
    <w:rPr>
      <w:rFonts w:ascii="Frutiger 45 Light" w:hAnsi="Frutiger 45 Light" w:cs="Frutiger 45 Light"/>
      <w:b/>
      <w:bCs/>
      <w:smallCaps/>
      <w:color w:val="000000"/>
      <w:sz w:val="28"/>
      <w:szCs w:val="28"/>
    </w:rPr>
  </w:style>
  <w:style w:type="paragraph" w:styleId="Ttulo3">
    <w:name w:val="heading 3"/>
    <w:aliases w:val="título 3"/>
    <w:basedOn w:val="Normal"/>
    <w:next w:val="Normal"/>
    <w:qFormat/>
    <w:rsid w:val="00096DA3"/>
    <w:pPr>
      <w:keepNext/>
      <w:keepLines/>
      <w:widowControl w:val="0"/>
      <w:numPr>
        <w:ilvl w:val="1"/>
      </w:numPr>
      <w:tabs>
        <w:tab w:val="left" w:pos="567"/>
        <w:tab w:val="left" w:pos="709"/>
      </w:tabs>
      <w:autoSpaceDE w:val="0"/>
      <w:autoSpaceDN w:val="0"/>
      <w:adjustRightInd w:val="0"/>
      <w:spacing w:before="360" w:after="120"/>
      <w:ind w:left="360" w:hanging="360"/>
      <w:outlineLvl w:val="2"/>
    </w:pPr>
    <w:rPr>
      <w:rFonts w:ascii="Frutiger 45 Light" w:hAnsi="Frutiger 45 Light" w:cs="Frutiger 45 Light"/>
      <w:b/>
      <w:bCs/>
      <w:caps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rsid w:val="00096DA3"/>
    <w:pPr>
      <w:keepNext/>
      <w:keepLines/>
      <w:widowControl w:val="0"/>
      <w:numPr>
        <w:ilvl w:val="1"/>
      </w:numPr>
      <w:tabs>
        <w:tab w:val="left" w:pos="567"/>
        <w:tab w:val="left" w:pos="851"/>
      </w:tabs>
      <w:autoSpaceDE w:val="0"/>
      <w:autoSpaceDN w:val="0"/>
      <w:adjustRightInd w:val="0"/>
      <w:spacing w:before="360" w:after="120"/>
      <w:ind w:left="360" w:hanging="360"/>
      <w:outlineLvl w:val="3"/>
    </w:pPr>
    <w:rPr>
      <w:rFonts w:ascii="Frutiger 45 Light" w:hAnsi="Frutiger 45 Light" w:cs="Frutiger 45 Light"/>
      <w:b/>
      <w:bCs/>
      <w:caps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147B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458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58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3552F"/>
  </w:style>
  <w:style w:type="character" w:styleId="Hipervnculo">
    <w:name w:val="Hyperlink"/>
    <w:uiPriority w:val="99"/>
    <w:rsid w:val="00680E8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495914"/>
  </w:style>
  <w:style w:type="paragraph" w:styleId="TDC2">
    <w:name w:val="toc 2"/>
    <w:basedOn w:val="Normal"/>
    <w:next w:val="Normal"/>
    <w:autoRedefine/>
    <w:uiPriority w:val="39"/>
    <w:rsid w:val="00495914"/>
    <w:pPr>
      <w:ind w:left="240"/>
    </w:pPr>
  </w:style>
  <w:style w:type="paragraph" w:styleId="Puesto">
    <w:name w:val="Title"/>
    <w:basedOn w:val="Normal"/>
    <w:qFormat/>
    <w:rsid w:val="00F12294"/>
    <w:pPr>
      <w:spacing w:before="120" w:line="360" w:lineRule="auto"/>
      <w:jc w:val="center"/>
    </w:pPr>
    <w:rPr>
      <w:b/>
      <w:sz w:val="24"/>
      <w:u w:val="single"/>
    </w:rPr>
  </w:style>
  <w:style w:type="paragraph" w:customStyle="1" w:styleId="BMTablaCabecera">
    <w:name w:val="BM_Tabla_Cabecera"/>
    <w:basedOn w:val="Normal"/>
    <w:rsid w:val="00F12294"/>
    <w:pPr>
      <w:keepNext/>
      <w:keepLines/>
      <w:spacing w:before="60" w:after="60"/>
      <w:ind w:left="20"/>
      <w:jc w:val="center"/>
    </w:pPr>
    <w:rPr>
      <w:rFonts w:ascii="Frutiger 45 Light" w:hAnsi="Frutiger 45 Light"/>
      <w:b/>
      <w:smallCaps/>
      <w:sz w:val="22"/>
      <w:lang w:val="es-ES_tradnl" w:eastAsia="en-US"/>
    </w:rPr>
  </w:style>
  <w:style w:type="paragraph" w:customStyle="1" w:styleId="BMTablaTexto">
    <w:name w:val="BM_Tabla_Texto"/>
    <w:basedOn w:val="Normal"/>
    <w:rsid w:val="00F12294"/>
    <w:pPr>
      <w:spacing w:before="60" w:after="60"/>
      <w:jc w:val="both"/>
    </w:pPr>
    <w:rPr>
      <w:rFonts w:ascii="Frutiger 45 Light" w:hAnsi="Frutiger 45 Light"/>
      <w:lang w:val="es-ES_tradnl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1E64E0"/>
    <w:pPr>
      <w:spacing w:after="160" w:line="240" w:lineRule="exact"/>
    </w:pPr>
    <w:rPr>
      <w:rFonts w:ascii="Verdana" w:hAnsi="Verdana"/>
      <w:lang w:val="en-US" w:eastAsia="en-US"/>
    </w:rPr>
  </w:style>
  <w:style w:type="paragraph" w:styleId="Subttulo">
    <w:name w:val="Subtitle"/>
    <w:basedOn w:val="Normal"/>
    <w:link w:val="SubttuloCar"/>
    <w:qFormat/>
    <w:rsid w:val="00FB6CED"/>
    <w:pPr>
      <w:spacing w:before="12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BMNormal">
    <w:name w:val="BM_Normal"/>
    <w:basedOn w:val="Normal"/>
    <w:rsid w:val="00FB6CED"/>
    <w:pPr>
      <w:spacing w:before="80" w:after="80"/>
      <w:ind w:left="567" w:right="284"/>
      <w:jc w:val="both"/>
    </w:pPr>
    <w:rPr>
      <w:rFonts w:ascii="Frutiger 45 Light" w:hAnsi="Frutiger 45 Light"/>
      <w:sz w:val="22"/>
      <w:szCs w:val="24"/>
      <w:lang w:eastAsia="en-US"/>
    </w:rPr>
  </w:style>
  <w:style w:type="table" w:styleId="Tablamoderna">
    <w:name w:val="Table Contemporary"/>
    <w:basedOn w:val="Tablanormal"/>
    <w:rsid w:val="00096DA3"/>
    <w:pPr>
      <w:widowControl w:val="0"/>
      <w:autoSpaceDE w:val="0"/>
      <w:autoSpaceDN w:val="0"/>
      <w:adjustRightInd w:val="0"/>
      <w:spacing w:before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tulo1Car">
    <w:name w:val="Título 1 Car"/>
    <w:link w:val="Ttulo1"/>
    <w:rsid w:val="00430C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LASE">
    <w:name w:val="CLASE"/>
    <w:rsid w:val="00430CC1"/>
    <w:pPr>
      <w:widowControl w:val="0"/>
      <w:autoSpaceDE w:val="0"/>
      <w:autoSpaceDN w:val="0"/>
      <w:adjustRightInd w:val="0"/>
      <w:spacing w:before="120"/>
      <w:jc w:val="both"/>
    </w:pPr>
    <w:rPr>
      <w:rFonts w:ascii="Frutiger 45 Light" w:hAnsi="Frutiger 45 Light" w:cs="Frutiger 45 Light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rsid w:val="00933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3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36558"/>
  </w:style>
  <w:style w:type="character" w:customStyle="1" w:styleId="Ttulo6Car">
    <w:name w:val="Título 6 Car"/>
    <w:basedOn w:val="Fuentedeprrafopredeter"/>
    <w:link w:val="Ttulo6"/>
    <w:rsid w:val="00147B13"/>
    <w:rPr>
      <w:rFonts w:ascii="Calibri" w:hAnsi="Calibri"/>
      <w:b/>
      <w:bCs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CD71A1"/>
    <w:rPr>
      <w:b/>
      <w:sz w:val="24"/>
      <w:szCs w:val="24"/>
    </w:rPr>
  </w:style>
  <w:style w:type="table" w:styleId="Tablaconcuadrcula">
    <w:name w:val="Table Grid"/>
    <w:basedOn w:val="Tablanormal"/>
    <w:uiPriority w:val="59"/>
    <w:rsid w:val="0018601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BCB2-B097-412B-99BE-7144183A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19</Pages>
  <Words>4828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A SEGUIR</vt:lpstr>
    </vt:vector>
  </TitlesOfParts>
  <Company>Hewlett-Packard Company</Company>
  <LinksUpToDate>false</LinksUpToDate>
  <CharactersWithSpaces>31322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A SEGUIR</dc:title>
  <dc:creator>emorenoi</dc:creator>
  <cp:lastModifiedBy>Miguel Angel Lázaro</cp:lastModifiedBy>
  <cp:revision>19</cp:revision>
  <cp:lastPrinted>2009-07-15T08:32:00Z</cp:lastPrinted>
  <dcterms:created xsi:type="dcterms:W3CDTF">2014-06-24T07:56:00Z</dcterms:created>
  <dcterms:modified xsi:type="dcterms:W3CDTF">2015-07-29T12:07:00Z</dcterms:modified>
</cp:coreProperties>
</file>